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3" w:type="dxa"/>
        <w:tblInd w:w="562" w:type="dxa"/>
        <w:tblLayout w:type="fixed"/>
        <w:tblLook w:val="04A0" w:firstRow="1" w:lastRow="0" w:firstColumn="1" w:lastColumn="0" w:noHBand="0" w:noVBand="1"/>
      </w:tblPr>
      <w:tblGrid>
        <w:gridCol w:w="677"/>
        <w:gridCol w:w="32"/>
        <w:gridCol w:w="3402"/>
        <w:gridCol w:w="709"/>
        <w:gridCol w:w="850"/>
        <w:gridCol w:w="426"/>
        <w:gridCol w:w="75"/>
        <w:gridCol w:w="917"/>
        <w:gridCol w:w="1843"/>
        <w:gridCol w:w="1842"/>
      </w:tblGrid>
      <w:tr w:rsidR="00E36682" w:rsidRPr="00BA2928" w:rsidTr="00D60089">
        <w:trPr>
          <w:trHeight w:val="507"/>
        </w:trPr>
        <w:tc>
          <w:tcPr>
            <w:tcW w:w="107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Требования к качеству, техническим характеристикам товара, работы, услуги, к функциональным характеристикам товара, к размерам, упаковке.</w:t>
            </w:r>
          </w:p>
        </w:tc>
      </w:tr>
      <w:tr w:rsidR="00E36682" w:rsidRPr="00BA2928" w:rsidTr="009333D1">
        <w:trPr>
          <w:trHeight w:val="795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Наименование  лота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AD39A2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Цена за ед.</w:t>
            </w: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br/>
              <w:t>без НДС</w:t>
            </w:r>
            <w:r w:rsidR="00AD39A2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 руб.</w:t>
            </w: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ГОСТ/ ТУ Технические характеристики товара</w:t>
            </w:r>
            <w:r w:rsidR="00D60089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; комплектация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Рассматриваются ли аналоги, если да, то какие</w:t>
            </w:r>
          </w:p>
        </w:tc>
      </w:tr>
      <w:tr w:rsidR="00E36682" w:rsidRPr="00BA2928" w:rsidTr="009333D1">
        <w:trPr>
          <w:trHeight w:val="397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1</w:t>
            </w:r>
            <w:r w:rsidR="00102F00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.1.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6B5D" w:rsidRPr="00BA2928" w:rsidRDefault="00EB7E29" w:rsidP="00A7723A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EB7E29">
              <w:rPr>
                <w:rFonts w:ascii="Montserrat" w:hAnsi="Montserrat"/>
                <w:sz w:val="20"/>
                <w:szCs w:val="20"/>
              </w:rPr>
              <w:t xml:space="preserve">Дверь входная </w:t>
            </w:r>
            <w:r>
              <w:rPr>
                <w:rFonts w:ascii="Montserrat" w:hAnsi="Montserrat"/>
                <w:sz w:val="20"/>
                <w:szCs w:val="20"/>
              </w:rPr>
              <w:t xml:space="preserve">распашная размером 2100х1000мм </w:t>
            </w:r>
            <w:r w:rsidRPr="00EB7E29">
              <w:rPr>
                <w:rFonts w:ascii="Montserrat" w:hAnsi="Montserrat"/>
                <w:sz w:val="20"/>
                <w:szCs w:val="20"/>
              </w:rPr>
              <w:t xml:space="preserve">в комплекте с </w:t>
            </w:r>
            <w:proofErr w:type="spellStart"/>
            <w:r w:rsidRPr="00EB7E29">
              <w:rPr>
                <w:rFonts w:ascii="Montserrat" w:hAnsi="Montserrat"/>
                <w:sz w:val="20"/>
                <w:szCs w:val="20"/>
              </w:rPr>
              <w:t>обналичником</w:t>
            </w:r>
            <w:proofErr w:type="spellEnd"/>
            <w:r w:rsidRPr="00EB7E29">
              <w:rPr>
                <w:rFonts w:ascii="Montserrat" w:hAnsi="Montserrat"/>
                <w:sz w:val="20"/>
                <w:szCs w:val="20"/>
              </w:rPr>
              <w:t>, ручкой, петлями и дверным замком (открывание с ключа). Материал: "</w:t>
            </w:r>
            <w:proofErr w:type="spellStart"/>
            <w:r w:rsidRPr="00EB7E29">
              <w:rPr>
                <w:rFonts w:ascii="Montserrat" w:hAnsi="Montserrat"/>
                <w:sz w:val="20"/>
                <w:szCs w:val="20"/>
              </w:rPr>
              <w:t>Экошпон</w:t>
            </w:r>
            <w:proofErr w:type="spellEnd"/>
            <w:r w:rsidRPr="00EB7E29">
              <w:rPr>
                <w:rFonts w:ascii="Montserrat" w:hAnsi="Montserrat"/>
                <w:sz w:val="20"/>
                <w:szCs w:val="20"/>
              </w:rPr>
              <w:t>". Цвет: "</w:t>
            </w:r>
            <w:proofErr w:type="spellStart"/>
            <w:r w:rsidRPr="00EB7E29">
              <w:rPr>
                <w:rFonts w:ascii="Montserrat" w:hAnsi="Montserrat"/>
                <w:sz w:val="20"/>
                <w:szCs w:val="20"/>
              </w:rPr>
              <w:t>Венге</w:t>
            </w:r>
            <w:proofErr w:type="spellEnd"/>
            <w:r w:rsidRPr="00EB7E29">
              <w:rPr>
                <w:rFonts w:ascii="Montserrat" w:hAnsi="Montserrat"/>
                <w:sz w:val="20"/>
                <w:szCs w:val="20"/>
              </w:rPr>
              <w:t>". (В стоимость включить демонтаж</w:t>
            </w:r>
            <w:r w:rsidR="00A7723A">
              <w:rPr>
                <w:rFonts w:ascii="Montserrat" w:hAnsi="Montserrat"/>
                <w:sz w:val="20"/>
                <w:szCs w:val="20"/>
              </w:rPr>
              <w:t xml:space="preserve"> и утилизацию</w:t>
            </w:r>
            <w:r w:rsidRPr="00EB7E29">
              <w:rPr>
                <w:rFonts w:ascii="Montserrat" w:hAnsi="Montserrat"/>
                <w:sz w:val="20"/>
                <w:szCs w:val="20"/>
              </w:rPr>
              <w:t xml:space="preserve"> </w:t>
            </w:r>
            <w:r w:rsidR="00A7723A" w:rsidRPr="00EB7E29">
              <w:rPr>
                <w:rFonts w:ascii="Montserrat" w:hAnsi="Montserrat"/>
                <w:sz w:val="20"/>
                <w:szCs w:val="20"/>
              </w:rPr>
              <w:t xml:space="preserve">старых </w:t>
            </w:r>
            <w:r w:rsidR="00A7723A">
              <w:rPr>
                <w:rFonts w:ascii="Montserrat" w:hAnsi="Montserrat"/>
                <w:sz w:val="20"/>
                <w:szCs w:val="20"/>
              </w:rPr>
              <w:t xml:space="preserve">дверей </w:t>
            </w:r>
            <w:r w:rsidRPr="00EB7E29">
              <w:rPr>
                <w:rFonts w:ascii="Montserrat" w:hAnsi="Montserrat"/>
                <w:sz w:val="20"/>
                <w:szCs w:val="20"/>
              </w:rPr>
              <w:t>и монтаж новых дверей)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B5D" w:rsidRPr="00EB7E29" w:rsidRDefault="00EB7E29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B5D" w:rsidRPr="00BA2928" w:rsidRDefault="00BA2928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proofErr w:type="spellStart"/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  <w:t>шт</w:t>
            </w:r>
            <w:proofErr w:type="spellEnd"/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B5D" w:rsidRPr="00BA2928" w:rsidRDefault="00EB7E29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Без начальной цены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60089" w:rsidRPr="00BA2928" w:rsidRDefault="00BA2928" w:rsidP="002D23DA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ТУ производителя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B5D" w:rsidRPr="00BA2928" w:rsidRDefault="00BA2928" w:rsidP="00BA2928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Прямой аналог</w:t>
            </w:r>
          </w:p>
        </w:tc>
      </w:tr>
      <w:tr w:rsidR="00E36682" w:rsidRPr="00BA2928" w:rsidTr="00D60089">
        <w:trPr>
          <w:trHeight w:val="490"/>
        </w:trPr>
        <w:tc>
          <w:tcPr>
            <w:tcW w:w="107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sz w:val="20"/>
                <w:szCs w:val="20"/>
              </w:rPr>
              <w:tab/>
            </w: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Условия отгрузки товара</w:t>
            </w:r>
          </w:p>
        </w:tc>
      </w:tr>
      <w:tr w:rsidR="00E36682" w:rsidRPr="00BA2928" w:rsidTr="00D60089">
        <w:trPr>
          <w:trHeight w:val="490"/>
        </w:trPr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54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Дата к которой товар/услуга должен быть доставлен/выполнена</w:t>
            </w:r>
          </w:p>
        </w:tc>
        <w:tc>
          <w:tcPr>
            <w:tcW w:w="46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F8321E" w:rsidP="00E65CC5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В течение </w:t>
            </w:r>
            <w:r w:rsidR="00E65CC5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30</w:t>
            </w: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 календарных дней после подписания договора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E36682" w:rsidRPr="00BA2928" w:rsidTr="00D60089">
        <w:trPr>
          <w:trHeight w:val="596"/>
        </w:trPr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54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Адрес места поставки</w:t>
            </w:r>
          </w:p>
        </w:tc>
        <w:tc>
          <w:tcPr>
            <w:tcW w:w="46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E65CC5" w:rsidP="00E65CC5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РТ, г. Набережные Челны, Производственный проезд, 45</w:t>
            </w:r>
          </w:p>
        </w:tc>
      </w:tr>
      <w:tr w:rsidR="00E36682" w:rsidRPr="00BA2928" w:rsidTr="00106268">
        <w:trPr>
          <w:trHeight w:val="608"/>
        </w:trPr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54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Условия поставки</w:t>
            </w:r>
          </w:p>
        </w:tc>
        <w:tc>
          <w:tcPr>
            <w:tcW w:w="46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E65CC5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До склада Покупателя</w:t>
            </w:r>
          </w:p>
        </w:tc>
      </w:tr>
      <w:tr w:rsidR="00E36682" w:rsidRPr="00BA2928" w:rsidTr="005B0DF3">
        <w:trPr>
          <w:trHeight w:val="729"/>
        </w:trPr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54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Цена товара устанавливается с учетом доставки </w:t>
            </w:r>
            <w:r w:rsidR="003778AF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да/нет</w:t>
            </w:r>
          </w:p>
        </w:tc>
        <w:tc>
          <w:tcPr>
            <w:tcW w:w="46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Default="00E65CC5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Цена товара устанавливается с учетом доставки</w:t>
            </w:r>
            <w:r w:rsidR="00EB7E2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, демонтажа</w:t>
            </w:r>
            <w:r w:rsidR="00A7723A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 и утилизации</w:t>
            </w:r>
            <w:r w:rsidR="00EB7E2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 старых дверей и монтажом новых</w:t>
            </w:r>
            <w:r w:rsidR="009333D1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</w:p>
          <w:p w:rsidR="009333D1" w:rsidRPr="00BA2928" w:rsidRDefault="009333D1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Обязательно установление дверных откосов.</w:t>
            </w:r>
          </w:p>
        </w:tc>
      </w:tr>
      <w:tr w:rsidR="00E36682" w:rsidRPr="00BA2928" w:rsidTr="003778AF">
        <w:trPr>
          <w:trHeight w:val="427"/>
        </w:trPr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2.5.</w:t>
            </w:r>
          </w:p>
        </w:tc>
        <w:tc>
          <w:tcPr>
            <w:tcW w:w="54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221D31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Требования к монтажу и наладке</w:t>
            </w:r>
          </w:p>
        </w:tc>
        <w:tc>
          <w:tcPr>
            <w:tcW w:w="46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EB7E29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Требуется монтаж</w:t>
            </w:r>
          </w:p>
        </w:tc>
      </w:tr>
      <w:tr w:rsidR="00756B3C" w:rsidRPr="00BA2928" w:rsidTr="00D60089">
        <w:trPr>
          <w:trHeight w:val="398"/>
        </w:trPr>
        <w:tc>
          <w:tcPr>
            <w:tcW w:w="107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</w:tcPr>
          <w:p w:rsidR="00756B3C" w:rsidRPr="00BA2928" w:rsidRDefault="00756B3C" w:rsidP="007E4778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 xml:space="preserve">Требования к </w:t>
            </w:r>
            <w:r w:rsidR="007E4778"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Поставщику</w:t>
            </w:r>
          </w:p>
        </w:tc>
      </w:tr>
      <w:tr w:rsidR="00E36682" w:rsidRPr="00BA2928" w:rsidTr="00271E9C">
        <w:trPr>
          <w:trHeight w:val="524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3</w:t>
            </w:r>
            <w:r w:rsidR="007E4778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.1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F7704F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Требование (заверения) о том, товар должен быть новым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296" w:rsidRPr="00BA2928" w:rsidRDefault="00E65CC5" w:rsidP="00F7704F">
            <w:pPr>
              <w:spacing w:after="0" w:line="240" w:lineRule="auto"/>
              <w:jc w:val="both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Товар должен быть новым</w:t>
            </w:r>
          </w:p>
        </w:tc>
      </w:tr>
      <w:tr w:rsidR="00E36682" w:rsidRPr="00BA2928" w:rsidTr="009F41BB">
        <w:trPr>
          <w:trHeight w:val="511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3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.2.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4B1D10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Требования к гарантийному сроку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E65CC5" w:rsidP="00EB7E29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Гарантия на товар </w:t>
            </w:r>
            <w:r w:rsidR="00EB7E2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обязательна</w:t>
            </w:r>
          </w:p>
        </w:tc>
      </w:tr>
      <w:tr w:rsidR="00E36682" w:rsidRPr="00BA2928" w:rsidTr="00D60089">
        <w:trPr>
          <w:trHeight w:val="462"/>
        </w:trPr>
        <w:tc>
          <w:tcPr>
            <w:tcW w:w="107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Обязательные документы от Поставщика</w:t>
            </w:r>
          </w:p>
        </w:tc>
      </w:tr>
      <w:tr w:rsidR="00E36682" w:rsidRPr="00BA2928" w:rsidTr="009F41BB">
        <w:trPr>
          <w:trHeight w:val="636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19781B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4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  <w:r w:rsidR="0019781B" w:rsidRPr="00BA2928"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  <w:t>1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Наличие лицензий, сертификатов, допусков (указать какие)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EB7E29" w:rsidP="00E65CC5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36682" w:rsidRPr="00BA2928" w:rsidTr="009F41BB">
        <w:trPr>
          <w:trHeight w:val="486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19781B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4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  <w:r w:rsidR="0019781B" w:rsidRPr="00BA2928"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  <w:t>2</w:t>
            </w:r>
            <w:r w:rsidR="0019781B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Указать дополнительные требования (если имеются)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E65CC5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36682" w:rsidRPr="00BA2928" w:rsidTr="00D60089">
        <w:trPr>
          <w:trHeight w:val="474"/>
        </w:trPr>
        <w:tc>
          <w:tcPr>
            <w:tcW w:w="107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Инициатор закупки</w:t>
            </w:r>
          </w:p>
        </w:tc>
      </w:tr>
      <w:tr w:rsidR="00E36682" w:rsidRPr="00BA2928" w:rsidTr="009F41BB">
        <w:trPr>
          <w:trHeight w:val="411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5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.1.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Контактное лицо (Ф.И.О., должность)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F06719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</w:p>
        </w:tc>
      </w:tr>
      <w:tr w:rsidR="00E36682" w:rsidRPr="00BA2928" w:rsidTr="009F41BB">
        <w:trPr>
          <w:trHeight w:val="387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5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.2.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Контактный телефон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271E9C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 </w:t>
            </w:r>
            <w:r w:rsidR="00E65CC5" w:rsidRPr="00BA2928"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  <w:t>+7(8552) 53-48-42</w:t>
            </w:r>
          </w:p>
        </w:tc>
      </w:tr>
      <w:tr w:rsidR="00E36682" w:rsidRPr="00BA2928" w:rsidTr="009F41BB">
        <w:trPr>
          <w:trHeight w:val="436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5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.3.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Контактный e-</w:t>
            </w:r>
            <w:proofErr w:type="spellStart"/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mail</w:t>
            </w:r>
            <w:proofErr w:type="spellEnd"/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E65CC5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u w:val="single"/>
                <w:lang w:val="en-US"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u w:val="single"/>
                <w:lang w:val="en-US" w:eastAsia="ru-RU"/>
              </w:rPr>
              <w:t>tender@kipmaster.ru</w:t>
            </w:r>
          </w:p>
        </w:tc>
      </w:tr>
    </w:tbl>
    <w:p w:rsidR="002D23DA" w:rsidRPr="00E36682" w:rsidRDefault="002D23DA" w:rsidP="002D23DA">
      <w:pPr>
        <w:ind w:firstLine="708"/>
      </w:pPr>
      <w:r w:rsidRPr="00E36682">
        <w:rPr>
          <w:rFonts w:ascii="Montserrat" w:eastAsia="Times New Roman" w:hAnsi="Montserrat" w:cs="Times New Roman"/>
          <w:lang w:eastAsia="ru-RU"/>
        </w:rPr>
        <w:t>Согласовано</w:t>
      </w:r>
      <w:r w:rsidRPr="00E36682">
        <w:t>:</w:t>
      </w:r>
    </w:p>
    <w:p w:rsidR="00D60089" w:rsidRDefault="00EB7E29" w:rsidP="002D23DA">
      <w:pPr>
        <w:spacing w:after="0"/>
        <w:ind w:firstLine="708"/>
        <w:jc w:val="both"/>
        <w:rPr>
          <w:rFonts w:ascii="Montserrat" w:eastAsia="Times New Roman" w:hAnsi="Montserrat" w:cs="Times New Roman"/>
          <w:lang w:eastAsia="ru-RU"/>
        </w:rPr>
      </w:pPr>
      <w:r>
        <w:rPr>
          <w:rFonts w:ascii="Montserrat" w:eastAsia="Times New Roman" w:hAnsi="Montserrat" w:cs="Times New Roman"/>
          <w:lang w:eastAsia="ru-RU"/>
        </w:rPr>
        <w:t>Зам. тех.</w:t>
      </w:r>
      <w:r w:rsidR="00D60089">
        <w:rPr>
          <w:rFonts w:ascii="Montserrat" w:eastAsia="Times New Roman" w:hAnsi="Montserrat" w:cs="Times New Roman"/>
          <w:lang w:eastAsia="ru-RU"/>
        </w:rPr>
        <w:t xml:space="preserve"> </w:t>
      </w:r>
      <w:r>
        <w:rPr>
          <w:rFonts w:ascii="Montserrat" w:eastAsia="Times New Roman" w:hAnsi="Montserrat" w:cs="Times New Roman"/>
          <w:lang w:eastAsia="ru-RU"/>
        </w:rPr>
        <w:t>д</w:t>
      </w:r>
      <w:r w:rsidR="00D60089">
        <w:rPr>
          <w:rFonts w:ascii="Montserrat" w:eastAsia="Times New Roman" w:hAnsi="Montserrat" w:cs="Times New Roman"/>
          <w:lang w:eastAsia="ru-RU"/>
        </w:rPr>
        <w:t>иректор</w:t>
      </w:r>
      <w:r>
        <w:rPr>
          <w:rFonts w:ascii="Montserrat" w:eastAsia="Times New Roman" w:hAnsi="Montserrat" w:cs="Times New Roman"/>
          <w:lang w:eastAsia="ru-RU"/>
        </w:rPr>
        <w:t xml:space="preserve">а по строительству </w:t>
      </w:r>
      <w:r>
        <w:rPr>
          <w:rFonts w:ascii="Montserrat" w:eastAsia="Times New Roman" w:hAnsi="Montserrat" w:cs="Times New Roman"/>
          <w:lang w:eastAsia="ru-RU"/>
        </w:rPr>
        <w:tab/>
      </w:r>
      <w:r>
        <w:rPr>
          <w:rFonts w:ascii="Montserrat" w:eastAsia="Times New Roman" w:hAnsi="Montserrat" w:cs="Times New Roman"/>
          <w:lang w:eastAsia="ru-RU"/>
        </w:rPr>
        <w:tab/>
      </w:r>
      <w:r w:rsidR="00D60089">
        <w:rPr>
          <w:rFonts w:ascii="Montserrat" w:eastAsia="Times New Roman" w:hAnsi="Montserrat" w:cs="Times New Roman"/>
          <w:lang w:eastAsia="ru-RU"/>
        </w:rPr>
        <w:tab/>
      </w:r>
      <w:r w:rsidR="00D60089">
        <w:rPr>
          <w:rFonts w:ascii="Montserrat" w:eastAsia="Times New Roman" w:hAnsi="Montserrat" w:cs="Times New Roman"/>
          <w:lang w:eastAsia="ru-RU"/>
        </w:rPr>
        <w:tab/>
      </w:r>
      <w:r w:rsidR="00D60089">
        <w:rPr>
          <w:rFonts w:ascii="Montserrat" w:eastAsia="Times New Roman" w:hAnsi="Montserrat" w:cs="Times New Roman"/>
          <w:lang w:eastAsia="ru-RU"/>
        </w:rPr>
        <w:tab/>
      </w:r>
      <w:r>
        <w:rPr>
          <w:rFonts w:ascii="Montserrat" w:eastAsia="Times New Roman" w:hAnsi="Montserrat" w:cs="Times New Roman"/>
          <w:lang w:eastAsia="ru-RU"/>
        </w:rPr>
        <w:t>Р.Р. Хамзин</w:t>
      </w:r>
    </w:p>
    <w:p w:rsidR="002D23DA" w:rsidRPr="00E36682" w:rsidRDefault="002D23DA" w:rsidP="00851296">
      <w:pPr>
        <w:tabs>
          <w:tab w:val="left" w:pos="1635"/>
        </w:tabs>
      </w:pPr>
    </w:p>
    <w:sectPr w:rsidR="002D23DA" w:rsidRPr="00E36682" w:rsidSect="002D23DA">
      <w:headerReference w:type="default" r:id="rId6"/>
      <w:pgSz w:w="11906" w:h="16838"/>
      <w:pgMar w:top="1134" w:right="1841" w:bottom="1134" w:left="1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6682" w:rsidRDefault="00E36682" w:rsidP="00E36682">
      <w:pPr>
        <w:spacing w:after="0" w:line="240" w:lineRule="auto"/>
      </w:pPr>
      <w:r>
        <w:separator/>
      </w:r>
    </w:p>
  </w:endnote>
  <w:endnote w:type="continuationSeparator" w:id="0">
    <w:p w:rsidR="00E36682" w:rsidRDefault="00E36682" w:rsidP="00E36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CC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6682" w:rsidRDefault="00E36682" w:rsidP="00E36682">
      <w:pPr>
        <w:spacing w:after="0" w:line="240" w:lineRule="auto"/>
      </w:pPr>
      <w:r>
        <w:separator/>
      </w:r>
    </w:p>
  </w:footnote>
  <w:footnote w:type="continuationSeparator" w:id="0">
    <w:p w:rsidR="00E36682" w:rsidRDefault="00E36682" w:rsidP="00E366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682" w:rsidRPr="00CA2D07" w:rsidRDefault="00E36682" w:rsidP="00CA2D07">
    <w:pPr>
      <w:pStyle w:val="a3"/>
      <w:jc w:val="right"/>
      <w:rPr>
        <w:rFonts w:ascii="Montserrat" w:hAnsi="Montserrat"/>
      </w:rPr>
    </w:pPr>
    <w:r w:rsidRPr="00CA2D07">
      <w:rPr>
        <w:rFonts w:ascii="Montserrat" w:hAnsi="Montserrat"/>
      </w:rPr>
      <w:t>Приложение 1 к Извещению о закупке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9BE"/>
    <w:rsid w:val="000A29EA"/>
    <w:rsid w:val="00102F00"/>
    <w:rsid w:val="00106268"/>
    <w:rsid w:val="00124802"/>
    <w:rsid w:val="0019781B"/>
    <w:rsid w:val="00221D31"/>
    <w:rsid w:val="00265009"/>
    <w:rsid w:val="00271E9C"/>
    <w:rsid w:val="002D23DA"/>
    <w:rsid w:val="002E48F8"/>
    <w:rsid w:val="00301BF9"/>
    <w:rsid w:val="003778AF"/>
    <w:rsid w:val="003D4CC9"/>
    <w:rsid w:val="00452286"/>
    <w:rsid w:val="00457A79"/>
    <w:rsid w:val="004B1D10"/>
    <w:rsid w:val="004B62C9"/>
    <w:rsid w:val="004C63DA"/>
    <w:rsid w:val="004D4457"/>
    <w:rsid w:val="005B0DF3"/>
    <w:rsid w:val="005E0D46"/>
    <w:rsid w:val="006269E0"/>
    <w:rsid w:val="00652727"/>
    <w:rsid w:val="0067499A"/>
    <w:rsid w:val="00731B64"/>
    <w:rsid w:val="00756B3C"/>
    <w:rsid w:val="0078447B"/>
    <w:rsid w:val="007E4778"/>
    <w:rsid w:val="00851296"/>
    <w:rsid w:val="008E29BE"/>
    <w:rsid w:val="009333D1"/>
    <w:rsid w:val="009A525B"/>
    <w:rsid w:val="009F41BB"/>
    <w:rsid w:val="00A01EAC"/>
    <w:rsid w:val="00A7046D"/>
    <w:rsid w:val="00A7723A"/>
    <w:rsid w:val="00AD39A2"/>
    <w:rsid w:val="00BA2928"/>
    <w:rsid w:val="00CA2D07"/>
    <w:rsid w:val="00CC44EE"/>
    <w:rsid w:val="00D60089"/>
    <w:rsid w:val="00DE6B5D"/>
    <w:rsid w:val="00E36682"/>
    <w:rsid w:val="00E65CC5"/>
    <w:rsid w:val="00EB7E29"/>
    <w:rsid w:val="00F06719"/>
    <w:rsid w:val="00F456F9"/>
    <w:rsid w:val="00F768CF"/>
    <w:rsid w:val="00F7704F"/>
    <w:rsid w:val="00F8321E"/>
    <w:rsid w:val="00FD3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EA883"/>
  <w15:chartTrackingRefBased/>
  <w15:docId w15:val="{34C08619-5B04-4734-B166-532CC4A8F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6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36682"/>
  </w:style>
  <w:style w:type="paragraph" w:styleId="a5">
    <w:name w:val="footer"/>
    <w:basedOn w:val="a"/>
    <w:link w:val="a6"/>
    <w:uiPriority w:val="99"/>
    <w:unhideWhenUsed/>
    <w:rsid w:val="00E36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36682"/>
  </w:style>
  <w:style w:type="paragraph" w:styleId="a7">
    <w:name w:val="Balloon Text"/>
    <w:basedOn w:val="a"/>
    <w:link w:val="a8"/>
    <w:uiPriority w:val="99"/>
    <w:semiHidden/>
    <w:unhideWhenUsed/>
    <w:rsid w:val="00CA2D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A2D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472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Козырева Татьяна Александровна</dc:creator>
  <cp:keywords/>
  <dc:description/>
  <cp:lastModifiedBy>Козырева Татьяна Александровна</cp:lastModifiedBy>
  <cp:revision>44</cp:revision>
  <cp:lastPrinted>2024-01-17T11:56:00Z</cp:lastPrinted>
  <dcterms:created xsi:type="dcterms:W3CDTF">2022-10-25T13:34:00Z</dcterms:created>
  <dcterms:modified xsi:type="dcterms:W3CDTF">2024-01-17T13:34:00Z</dcterms:modified>
</cp:coreProperties>
</file>