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562" w:type="dxa"/>
        <w:tblLayout w:type="fixed"/>
        <w:tblLook w:val="04A0" w:firstRow="1" w:lastRow="0" w:firstColumn="1" w:lastColumn="0" w:noHBand="0" w:noVBand="1"/>
      </w:tblPr>
      <w:tblGrid>
        <w:gridCol w:w="851"/>
        <w:gridCol w:w="2104"/>
        <w:gridCol w:w="782"/>
        <w:gridCol w:w="799"/>
        <w:gridCol w:w="1307"/>
        <w:gridCol w:w="481"/>
        <w:gridCol w:w="107"/>
        <w:gridCol w:w="2721"/>
        <w:gridCol w:w="1763"/>
      </w:tblGrid>
      <w:tr w:rsidR="00E36682" w:rsidRPr="00731B64" w:rsidTr="00462951">
        <w:trPr>
          <w:trHeight w:val="507"/>
        </w:trPr>
        <w:tc>
          <w:tcPr>
            <w:tcW w:w="109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DE6B5D" w:rsidRPr="00731B64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t>Требования к качеству, техническим характеристикам товара, работы, услуги, к функциональным характеристикам товара, к размерам, упаковке.</w:t>
            </w:r>
          </w:p>
        </w:tc>
      </w:tr>
      <w:tr w:rsidR="00E36682" w:rsidRPr="00731B64" w:rsidTr="00462951">
        <w:trPr>
          <w:trHeight w:val="7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731B64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731B64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Наименование  лота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731B64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Кол-во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731B64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Ед. изм.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731B64" w:rsidRDefault="00DE6B5D" w:rsidP="00AD39A2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Цена за ед.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br/>
              <w:t>без НДС</w:t>
            </w:r>
            <w:r w:rsidR="00AD39A2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 руб.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33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731B64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ГОСТ/ ТУ Технические характеристики товара</w:t>
            </w:r>
            <w:r w:rsidR="00D60089"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; комплектация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B5D" w:rsidRPr="00731B64" w:rsidRDefault="00DE6B5D" w:rsidP="00DE6B5D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Рассматриваются ли аналоги, если да, то какие</w:t>
            </w:r>
          </w:p>
        </w:tc>
      </w:tr>
      <w:tr w:rsidR="00797E9C" w:rsidRPr="00731B64" w:rsidTr="00797E9C">
        <w:trPr>
          <w:trHeight w:val="39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1</w:t>
            </w: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.1.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97E9C" w:rsidRPr="00A04058" w:rsidRDefault="00797E9C" w:rsidP="005A4605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Montserrat" w:hAnsi="Montserrat"/>
                <w:sz w:val="21"/>
                <w:szCs w:val="21"/>
              </w:rPr>
            </w:pPr>
            <w:r w:rsidRPr="00292C39"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  <w:t xml:space="preserve">Стул белый </w:t>
            </w:r>
            <w:r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  <w:t>с</w:t>
            </w:r>
            <w:r w:rsidRPr="00292C39"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  <w:t>кладной</w:t>
            </w:r>
            <w:r>
              <w:rPr>
                <w:rFonts w:ascii="Montserrat" w:hAnsi="Montserrat"/>
                <w:sz w:val="21"/>
                <w:szCs w:val="21"/>
              </w:rPr>
              <w:t xml:space="preserve"> </w:t>
            </w:r>
            <w:r w:rsidRPr="00290061">
              <w:rPr>
                <w:rFonts w:ascii="Montserrat" w:hAnsi="Montserrat"/>
                <w:b w:val="0"/>
                <w:sz w:val="21"/>
                <w:szCs w:val="21"/>
              </w:rPr>
              <w:t>без подлокотников</w:t>
            </w:r>
            <w:r>
              <w:rPr>
                <w:rFonts w:ascii="Montserrat" w:hAnsi="Montserrat"/>
                <w:b w:val="0"/>
                <w:sz w:val="21"/>
                <w:szCs w:val="21"/>
              </w:rPr>
              <w:t xml:space="preserve"> визуализация</w:t>
            </w:r>
            <w:r w:rsidR="00A04058">
              <w:rPr>
                <w:rFonts w:ascii="Montserrat" w:hAnsi="Montserrat"/>
                <w:b w:val="0"/>
                <w:sz w:val="21"/>
                <w:szCs w:val="21"/>
              </w:rPr>
              <w:t xml:space="preserve"> рисунок 1.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E9C" w:rsidRDefault="00A04058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E9C" w:rsidRDefault="00797E9C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Шт.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E9C" w:rsidRPr="00731B64" w:rsidRDefault="00BB4956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2823</w:t>
            </w:r>
            <w:r w:rsidR="00797E9C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,00</w:t>
            </w:r>
          </w:p>
        </w:tc>
        <w:tc>
          <w:tcPr>
            <w:tcW w:w="3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97E9C" w:rsidRDefault="00797E9C" w:rsidP="00A04058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Материал корпуса – металл, материал сиденья – пластик, нагрузка 120 кг.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97E9C" w:rsidRDefault="00797E9C" w:rsidP="00797E9C">
            <w:pPr>
              <w:spacing w:before="120"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Да</w:t>
            </w:r>
          </w:p>
        </w:tc>
      </w:tr>
      <w:tr w:rsidR="00A04058" w:rsidRPr="00731B64" w:rsidTr="00797E9C">
        <w:trPr>
          <w:trHeight w:val="39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058" w:rsidRPr="00731B64" w:rsidRDefault="00A04058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1.2.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4058" w:rsidRDefault="00A04058" w:rsidP="00A04058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</w:pPr>
            <w:r w:rsidRPr="00A04058"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  <w:t>Кресло офисное с подлокотниками, сетка, черное</w:t>
            </w:r>
          </w:p>
          <w:p w:rsidR="00A04058" w:rsidRPr="00292C39" w:rsidRDefault="00A04058" w:rsidP="00A04058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  <w:t>Визуализация рисунок 2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4058" w:rsidRDefault="00A04058" w:rsidP="00002492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4</w:t>
            </w:r>
            <w:r w:rsidR="00002492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4058" w:rsidRDefault="00A04058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proofErr w:type="spellStart"/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Шт</w:t>
            </w:r>
            <w:proofErr w:type="spellEnd"/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4058" w:rsidRDefault="00BB4956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4575,00</w:t>
            </w:r>
          </w:p>
        </w:tc>
        <w:tc>
          <w:tcPr>
            <w:tcW w:w="3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04058" w:rsidRPr="00A04058" w:rsidRDefault="00A04058" w:rsidP="00A04058">
            <w:pPr>
              <w:shd w:val="clear" w:color="auto" w:fill="FFFFFF"/>
              <w:spacing w:after="0" w:line="240" w:lineRule="auto"/>
              <w:textAlignment w:val="baseline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A04058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Цвет обивки: черный</w:t>
            </w:r>
          </w:p>
          <w:p w:rsidR="00A04058" w:rsidRPr="00A04058" w:rsidRDefault="00A04058" w:rsidP="00A04058">
            <w:pPr>
              <w:shd w:val="clear" w:color="auto" w:fill="FFFFFF"/>
              <w:spacing w:after="0" w:line="240" w:lineRule="auto"/>
              <w:textAlignment w:val="baseline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A04058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Максимальная нагрузка:</w:t>
            </w:r>
          </w:p>
          <w:p w:rsidR="00A04058" w:rsidRPr="00A04058" w:rsidRDefault="00A04058" w:rsidP="00A04058">
            <w:pPr>
              <w:shd w:val="clear" w:color="auto" w:fill="FFFFFF"/>
              <w:spacing w:after="0" w:line="240" w:lineRule="auto"/>
              <w:textAlignment w:val="baseline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A04058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до 120 кг</w:t>
            </w:r>
          </w:p>
          <w:p w:rsidR="00A04058" w:rsidRPr="00A04058" w:rsidRDefault="00A04058" w:rsidP="00A04058">
            <w:pPr>
              <w:shd w:val="clear" w:color="auto" w:fill="FFFFFF"/>
              <w:spacing w:after="0" w:line="240" w:lineRule="auto"/>
              <w:textAlignment w:val="baseline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A04058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Тип механизма:</w:t>
            </w: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 xml:space="preserve"> </w:t>
            </w:r>
            <w:r w:rsidRPr="00A04058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 </w:t>
            </w:r>
          </w:p>
          <w:p w:rsidR="00A04058" w:rsidRDefault="00A04058" w:rsidP="00A04058">
            <w:pPr>
              <w:shd w:val="clear" w:color="auto" w:fill="FFFFFF"/>
              <w:spacing w:after="0" w:line="240" w:lineRule="auto"/>
              <w:textAlignment w:val="baseline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A04058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"вверх-вниз" только регулировка высоты кресла</w:t>
            </w: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 xml:space="preserve">. </w:t>
            </w:r>
          </w:p>
          <w:p w:rsidR="00A04058" w:rsidRPr="00A04058" w:rsidRDefault="00A04058" w:rsidP="00A04058">
            <w:pPr>
              <w:shd w:val="clear" w:color="auto" w:fill="FFFFFF"/>
              <w:spacing w:after="0" w:line="240" w:lineRule="auto"/>
              <w:textAlignment w:val="baseline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A04058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Сетка в спинке: Да</w:t>
            </w: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 xml:space="preserve"> </w:t>
            </w:r>
            <w:r w:rsidRPr="00A04058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Минимальная высота кресла:890 мм</w:t>
            </w:r>
          </w:p>
          <w:p w:rsidR="00A04058" w:rsidRDefault="00A04058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4058" w:rsidRDefault="00A04058" w:rsidP="00797E9C">
            <w:pPr>
              <w:spacing w:before="120"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Да</w:t>
            </w:r>
          </w:p>
        </w:tc>
      </w:tr>
      <w:tr w:rsidR="00797E9C" w:rsidRPr="00731B64" w:rsidTr="00462951">
        <w:trPr>
          <w:trHeight w:val="490"/>
        </w:trPr>
        <w:tc>
          <w:tcPr>
            <w:tcW w:w="109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</w:pPr>
            <w:r w:rsidRPr="00731B64">
              <w:rPr>
                <w:sz w:val="21"/>
                <w:szCs w:val="21"/>
              </w:rPr>
              <w:tab/>
            </w:r>
            <w:r w:rsidRPr="00731B64"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t>Условия отгрузки товара</w:t>
            </w:r>
          </w:p>
        </w:tc>
      </w:tr>
      <w:tr w:rsidR="00797E9C" w:rsidRPr="00731B64" w:rsidTr="00462951">
        <w:trPr>
          <w:trHeight w:val="49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2.1.</w:t>
            </w:r>
          </w:p>
        </w:tc>
        <w:tc>
          <w:tcPr>
            <w:tcW w:w="55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Дата к которой товар/услуга должен быть доставлен/выполнена</w:t>
            </w:r>
          </w:p>
        </w:tc>
        <w:tc>
          <w:tcPr>
            <w:tcW w:w="44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7E9C" w:rsidRPr="00731B64" w:rsidRDefault="00797E9C" w:rsidP="00FD43FE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 xml:space="preserve">В течении </w:t>
            </w:r>
            <w:r w:rsidR="00FD43FE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25</w:t>
            </w:r>
            <w:bookmarkStart w:id="0" w:name="_GoBack"/>
            <w:bookmarkEnd w:id="0"/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 xml:space="preserve"> календарных дней с даты подписания договора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 </w:t>
            </w:r>
          </w:p>
        </w:tc>
      </w:tr>
      <w:tr w:rsidR="00797E9C" w:rsidRPr="00731B64" w:rsidTr="00462951">
        <w:trPr>
          <w:trHeight w:val="59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2.2.</w:t>
            </w:r>
          </w:p>
        </w:tc>
        <w:tc>
          <w:tcPr>
            <w:tcW w:w="55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Адрес места поставки</w:t>
            </w:r>
          </w:p>
        </w:tc>
        <w:tc>
          <w:tcPr>
            <w:tcW w:w="44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Ставропольский край, г. Ставрополь, проспект Кулакова 18</w:t>
            </w:r>
          </w:p>
        </w:tc>
      </w:tr>
      <w:tr w:rsidR="00797E9C" w:rsidRPr="00731B64" w:rsidTr="00462951">
        <w:trPr>
          <w:trHeight w:val="60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2.3.</w:t>
            </w:r>
          </w:p>
        </w:tc>
        <w:tc>
          <w:tcPr>
            <w:tcW w:w="55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Условия поставки</w:t>
            </w:r>
          </w:p>
        </w:tc>
        <w:tc>
          <w:tcPr>
            <w:tcW w:w="44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До места сборки, подъем на второй этаж</w:t>
            </w:r>
          </w:p>
        </w:tc>
      </w:tr>
      <w:tr w:rsidR="00797E9C" w:rsidRPr="00731B64" w:rsidTr="00462951">
        <w:trPr>
          <w:trHeight w:val="72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2.4.</w:t>
            </w:r>
          </w:p>
        </w:tc>
        <w:tc>
          <w:tcPr>
            <w:tcW w:w="55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7E9C" w:rsidRPr="002012C1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2012C1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Цена товара устанавливается с учетом доставки да/нет</w:t>
            </w:r>
          </w:p>
        </w:tc>
        <w:tc>
          <w:tcPr>
            <w:tcW w:w="44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Да</w:t>
            </w:r>
          </w:p>
        </w:tc>
      </w:tr>
      <w:tr w:rsidR="00797E9C" w:rsidRPr="00731B64" w:rsidTr="00462951">
        <w:trPr>
          <w:trHeight w:val="42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2.5.</w:t>
            </w:r>
          </w:p>
        </w:tc>
        <w:tc>
          <w:tcPr>
            <w:tcW w:w="558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2012C1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2012C1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Требования к монтажу и наладке с монтажом/без монтажа</w:t>
            </w:r>
          </w:p>
        </w:tc>
        <w:tc>
          <w:tcPr>
            <w:tcW w:w="44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С учётом сборки</w:t>
            </w:r>
          </w:p>
        </w:tc>
      </w:tr>
      <w:tr w:rsidR="00797E9C" w:rsidRPr="00731B64" w:rsidTr="00462951">
        <w:trPr>
          <w:trHeight w:val="398"/>
        </w:trPr>
        <w:tc>
          <w:tcPr>
            <w:tcW w:w="109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</w:tcPr>
          <w:p w:rsidR="00797E9C" w:rsidRPr="00731B64" w:rsidRDefault="00797E9C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t>Требования к Поставщику</w:t>
            </w:r>
          </w:p>
        </w:tc>
      </w:tr>
      <w:tr w:rsidR="00797E9C" w:rsidRPr="00731B64" w:rsidTr="00AC1AEE">
        <w:trPr>
          <w:trHeight w:val="52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3.1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</w:t>
            </w:r>
          </w:p>
        </w:tc>
        <w:tc>
          <w:tcPr>
            <w:tcW w:w="54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F7704F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Требование (заверения) о том, товар должен быть новым</w:t>
            </w:r>
          </w:p>
        </w:tc>
        <w:tc>
          <w:tcPr>
            <w:tcW w:w="45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9C" w:rsidRPr="00731B64" w:rsidRDefault="00797E9C" w:rsidP="00797E9C">
            <w:pPr>
              <w:spacing w:after="0" w:line="240" w:lineRule="auto"/>
              <w:jc w:val="both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Да</w:t>
            </w:r>
          </w:p>
        </w:tc>
      </w:tr>
      <w:tr w:rsidR="00797E9C" w:rsidRPr="00731B64" w:rsidTr="00AC1AEE">
        <w:trPr>
          <w:trHeight w:val="51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3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.2.</w:t>
            </w:r>
          </w:p>
        </w:tc>
        <w:tc>
          <w:tcPr>
            <w:tcW w:w="54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F768CF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Требования к гарантийному сроку</w:t>
            </w:r>
          </w:p>
        </w:tc>
        <w:tc>
          <w:tcPr>
            <w:tcW w:w="45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Гарантия обязательна</w:t>
            </w:r>
          </w:p>
        </w:tc>
      </w:tr>
      <w:tr w:rsidR="00797E9C" w:rsidRPr="00731B64" w:rsidTr="00462951">
        <w:trPr>
          <w:trHeight w:val="462"/>
        </w:trPr>
        <w:tc>
          <w:tcPr>
            <w:tcW w:w="109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t>Обязательные документы от Поставщика</w:t>
            </w:r>
          </w:p>
        </w:tc>
      </w:tr>
      <w:tr w:rsidR="00797E9C" w:rsidRPr="00731B64" w:rsidTr="00AC1AEE">
        <w:trPr>
          <w:trHeight w:val="63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4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val="en-US" w:eastAsia="ru-RU"/>
              </w:rPr>
              <w:t>1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</w:t>
            </w:r>
          </w:p>
        </w:tc>
        <w:tc>
          <w:tcPr>
            <w:tcW w:w="54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Наличие лицензий, сертификатов, допусков (указать какие)</w:t>
            </w:r>
          </w:p>
        </w:tc>
        <w:tc>
          <w:tcPr>
            <w:tcW w:w="45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Обязательны при наличии</w:t>
            </w:r>
          </w:p>
        </w:tc>
      </w:tr>
      <w:tr w:rsidR="00797E9C" w:rsidRPr="00731B64" w:rsidTr="00462951">
        <w:trPr>
          <w:trHeight w:val="48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4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val="en-US" w:eastAsia="ru-RU"/>
              </w:rPr>
              <w:t>2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</w:t>
            </w:r>
          </w:p>
        </w:tc>
        <w:tc>
          <w:tcPr>
            <w:tcW w:w="54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Указать дополнительные требования (если имеются)</w:t>
            </w:r>
          </w:p>
        </w:tc>
        <w:tc>
          <w:tcPr>
            <w:tcW w:w="45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Отсутствие механических повреждений</w:t>
            </w:r>
          </w:p>
        </w:tc>
      </w:tr>
      <w:tr w:rsidR="00797E9C" w:rsidRPr="00731B64" w:rsidTr="00462951">
        <w:trPr>
          <w:trHeight w:val="474"/>
        </w:trPr>
        <w:tc>
          <w:tcPr>
            <w:tcW w:w="109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t>Инициатор закупки</w:t>
            </w:r>
          </w:p>
        </w:tc>
      </w:tr>
      <w:tr w:rsidR="00797E9C" w:rsidRPr="00731B64" w:rsidTr="00AC1AEE">
        <w:trPr>
          <w:trHeight w:val="41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5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.1.</w:t>
            </w:r>
          </w:p>
        </w:tc>
        <w:tc>
          <w:tcPr>
            <w:tcW w:w="54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Контактное лицо (Ф.И.О., должность)</w:t>
            </w:r>
          </w:p>
        </w:tc>
        <w:tc>
          <w:tcPr>
            <w:tcW w:w="45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Репин А.И.</w:t>
            </w:r>
          </w:p>
        </w:tc>
      </w:tr>
      <w:tr w:rsidR="00797E9C" w:rsidRPr="00731B64" w:rsidTr="00AC1AEE">
        <w:trPr>
          <w:trHeight w:val="38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5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.2.</w:t>
            </w:r>
          </w:p>
        </w:tc>
        <w:tc>
          <w:tcPr>
            <w:tcW w:w="54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Контактный телефон</w:t>
            </w:r>
          </w:p>
        </w:tc>
        <w:tc>
          <w:tcPr>
            <w:tcW w:w="45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+</w:t>
            </w:r>
            <w:r w:rsidRPr="004D1F1F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7</w:t>
            </w:r>
            <w:r>
              <w:rPr>
                <w:rFonts w:ascii="Montserrat" w:eastAsia="Times New Roman" w:hAnsi="Montserrat" w:cs="Times New Roman"/>
                <w:sz w:val="21"/>
                <w:szCs w:val="21"/>
                <w:lang w:val="en-US" w:eastAsia="ru-RU"/>
              </w:rPr>
              <w:t xml:space="preserve"> </w:t>
            </w:r>
            <w:r w:rsidRPr="004D1F1F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928</w:t>
            </w: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-</w:t>
            </w:r>
            <w:r w:rsidRPr="004D1F1F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321</w:t>
            </w: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-</w:t>
            </w:r>
            <w:r w:rsidRPr="004D1F1F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03</w:t>
            </w: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-</w:t>
            </w:r>
            <w:r w:rsidRPr="004D1F1F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05</w:t>
            </w:r>
          </w:p>
        </w:tc>
      </w:tr>
      <w:tr w:rsidR="00797E9C" w:rsidRPr="00731B64" w:rsidTr="00AC1AEE">
        <w:trPr>
          <w:trHeight w:val="43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5</w:t>
            </w: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.3.</w:t>
            </w:r>
          </w:p>
        </w:tc>
        <w:tc>
          <w:tcPr>
            <w:tcW w:w="547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Контактный e-</w:t>
            </w:r>
            <w:proofErr w:type="spellStart"/>
            <w:r w:rsidRPr="00731B64"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mail</w:t>
            </w:r>
            <w:proofErr w:type="spellEnd"/>
          </w:p>
        </w:tc>
        <w:tc>
          <w:tcPr>
            <w:tcW w:w="45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u w:val="single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u w:val="single"/>
                <w:lang w:val="en-US" w:eastAsia="ru-RU"/>
              </w:rPr>
              <w:t>tender</w:t>
            </w:r>
            <w:r w:rsidRPr="004D1F1F">
              <w:rPr>
                <w:rFonts w:ascii="Montserrat" w:eastAsia="Times New Roman" w:hAnsi="Montserrat" w:cs="Times New Roman"/>
                <w:sz w:val="21"/>
                <w:szCs w:val="21"/>
                <w:u w:val="single"/>
                <w:lang w:eastAsia="ru-RU"/>
              </w:rPr>
              <w:t>@</w:t>
            </w:r>
            <w:proofErr w:type="spellStart"/>
            <w:r>
              <w:rPr>
                <w:rFonts w:ascii="Montserrat" w:eastAsia="Times New Roman" w:hAnsi="Montserrat" w:cs="Times New Roman"/>
                <w:sz w:val="21"/>
                <w:szCs w:val="21"/>
                <w:u w:val="single"/>
                <w:lang w:val="en-US" w:eastAsia="ru-RU"/>
              </w:rPr>
              <w:t>kipmaster</w:t>
            </w:r>
            <w:proofErr w:type="spellEnd"/>
            <w:r w:rsidRPr="004D1F1F">
              <w:rPr>
                <w:rFonts w:ascii="Montserrat" w:eastAsia="Times New Roman" w:hAnsi="Montserrat" w:cs="Times New Roman"/>
                <w:sz w:val="21"/>
                <w:szCs w:val="21"/>
                <w:u w:val="single"/>
                <w:lang w:eastAsia="ru-RU"/>
              </w:rPr>
              <w:t>.</w:t>
            </w:r>
            <w:proofErr w:type="spellStart"/>
            <w:r w:rsidRPr="004D1F1F">
              <w:rPr>
                <w:rFonts w:ascii="Montserrat" w:eastAsia="Times New Roman" w:hAnsi="Montserrat" w:cs="Times New Roman"/>
                <w:sz w:val="21"/>
                <w:szCs w:val="21"/>
                <w:u w:val="single"/>
                <w:lang w:eastAsia="ru-RU"/>
              </w:rPr>
              <w:t>ru</w:t>
            </w:r>
            <w:proofErr w:type="spellEnd"/>
          </w:p>
        </w:tc>
      </w:tr>
    </w:tbl>
    <w:p w:rsidR="002D23DA" w:rsidRDefault="002D23DA" w:rsidP="00851296">
      <w:pPr>
        <w:tabs>
          <w:tab w:val="left" w:pos="1635"/>
        </w:tabs>
      </w:pPr>
    </w:p>
    <w:tbl>
      <w:tblPr>
        <w:tblW w:w="10915" w:type="dxa"/>
        <w:tblInd w:w="562" w:type="dxa"/>
        <w:tblLayout w:type="fixed"/>
        <w:tblLook w:val="04A0" w:firstRow="1" w:lastRow="0" w:firstColumn="1" w:lastColumn="0" w:noHBand="0" w:noVBand="1"/>
      </w:tblPr>
      <w:tblGrid>
        <w:gridCol w:w="851"/>
        <w:gridCol w:w="4819"/>
        <w:gridCol w:w="5245"/>
      </w:tblGrid>
      <w:tr w:rsidR="00F44D1C" w:rsidRPr="00731B64" w:rsidTr="0097616B">
        <w:trPr>
          <w:trHeight w:val="47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:rsidR="00F44D1C" w:rsidRPr="00731B64" w:rsidRDefault="00372451" w:rsidP="0097616B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lastRenderedPageBreak/>
              <w:t>№</w:t>
            </w:r>
            <w:r w:rsidR="00F44D1C"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t xml:space="preserve"> п/п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:rsidR="00F44D1C" w:rsidRPr="00731B64" w:rsidRDefault="00F44D1C" w:rsidP="0097616B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t>Наименование лота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:rsidR="00F44D1C" w:rsidRPr="00731B64" w:rsidRDefault="00F44D1C" w:rsidP="0097616B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b/>
                <w:bCs/>
                <w:sz w:val="21"/>
                <w:szCs w:val="21"/>
                <w:lang w:eastAsia="ru-RU"/>
              </w:rPr>
              <w:t>Визуализация</w:t>
            </w:r>
          </w:p>
        </w:tc>
      </w:tr>
      <w:tr w:rsidR="00797E9C" w:rsidRPr="00731B64" w:rsidTr="00A04058">
        <w:trPr>
          <w:trHeight w:val="162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9C" w:rsidRPr="00731B64" w:rsidRDefault="00797E9C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1.1.</w:t>
            </w:r>
          </w:p>
        </w:tc>
        <w:tc>
          <w:tcPr>
            <w:tcW w:w="4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9C" w:rsidRPr="00731B64" w:rsidRDefault="00797E9C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Стул белый складной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7E9C" w:rsidRDefault="00797E9C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u w:val="single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AC40100" wp14:editId="0C673831">
                  <wp:extent cx="584313" cy="884744"/>
                  <wp:effectExtent l="0" t="0" r="6350" b="0"/>
                  <wp:docPr id="11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10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1717" cy="895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04058" w:rsidRPr="00731B64" w:rsidRDefault="00A04058" w:rsidP="00797E9C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u w:val="single"/>
                <w:lang w:eastAsia="ru-RU"/>
              </w:rPr>
            </w:pPr>
          </w:p>
        </w:tc>
      </w:tr>
      <w:tr w:rsidR="00A04058" w:rsidRPr="00731B64" w:rsidTr="00A04058">
        <w:trPr>
          <w:trHeight w:val="162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058" w:rsidRDefault="00A04058" w:rsidP="00797E9C">
            <w:pPr>
              <w:spacing w:after="0" w:line="240" w:lineRule="auto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  <w:r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  <w:t>1.2.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058" w:rsidRDefault="00A04058" w:rsidP="00A04058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rPr>
                <w:rFonts w:ascii="Montserrat" w:hAnsi="Montserrat"/>
                <w:sz w:val="21"/>
                <w:szCs w:val="21"/>
              </w:rPr>
            </w:pPr>
            <w:r w:rsidRPr="00A04058"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  <w:t xml:space="preserve">Кресло офисное </w:t>
            </w:r>
            <w:r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  <w:t>с подлокотниками</w:t>
            </w:r>
            <w:r w:rsidRPr="00A04058">
              <w:rPr>
                <w:rFonts w:ascii="Montserrat" w:hAnsi="Montserrat"/>
                <w:b w:val="0"/>
                <w:bCs w:val="0"/>
                <w:kern w:val="0"/>
                <w:sz w:val="21"/>
                <w:szCs w:val="21"/>
              </w:rPr>
              <w:t xml:space="preserve"> </w:t>
            </w:r>
          </w:p>
          <w:p w:rsidR="00A04058" w:rsidRDefault="00A04058" w:rsidP="00A04058">
            <w:pPr>
              <w:spacing w:after="0" w:line="240" w:lineRule="auto"/>
              <w:jc w:val="center"/>
              <w:rPr>
                <w:rFonts w:ascii="Montserrat" w:eastAsia="Times New Roman" w:hAnsi="Montserrat" w:cs="Times New Roman"/>
                <w:sz w:val="21"/>
                <w:szCs w:val="21"/>
                <w:lang w:eastAsia="ru-RU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4058" w:rsidRDefault="00BB4956" w:rsidP="00797E9C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  <w:r w:rsidRPr="002B426A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 wp14:anchorId="29516CE8" wp14:editId="33CBD4A7">
                  <wp:extent cx="731865" cy="814682"/>
                  <wp:effectExtent l="0" t="0" r="0" b="5080"/>
                  <wp:docPr id="4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5615" cy="8188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44D1C" w:rsidRDefault="00F44D1C" w:rsidP="00851296">
      <w:pPr>
        <w:tabs>
          <w:tab w:val="left" w:pos="1635"/>
        </w:tabs>
      </w:pPr>
    </w:p>
    <w:p w:rsidR="002D23DA" w:rsidRDefault="002D23DA" w:rsidP="004D1F1F">
      <w:pPr>
        <w:ind w:left="708" w:firstLine="708"/>
      </w:pPr>
      <w:r w:rsidRPr="00E36682">
        <w:rPr>
          <w:rFonts w:ascii="Montserrat" w:eastAsia="Times New Roman" w:hAnsi="Montserrat" w:cs="Times New Roman"/>
          <w:lang w:eastAsia="ru-RU"/>
        </w:rPr>
        <w:t>Согласовано</w:t>
      </w:r>
      <w:r w:rsidRPr="00E36682">
        <w:t>:</w:t>
      </w:r>
    </w:p>
    <w:p w:rsidR="00D60089" w:rsidRDefault="004D1F1F" w:rsidP="004D1F1F">
      <w:pPr>
        <w:spacing w:after="0"/>
        <w:ind w:left="708" w:firstLine="708"/>
        <w:jc w:val="both"/>
        <w:rPr>
          <w:rFonts w:ascii="Montserrat" w:eastAsia="Times New Roman" w:hAnsi="Montserrat" w:cs="Times New Roman"/>
          <w:lang w:eastAsia="ru-RU"/>
        </w:rPr>
      </w:pPr>
      <w:r>
        <w:rPr>
          <w:rFonts w:ascii="Montserrat" w:eastAsia="Times New Roman" w:hAnsi="Montserrat" w:cs="Times New Roman"/>
          <w:lang w:eastAsia="ru-RU"/>
        </w:rPr>
        <w:t>Генеральный</w:t>
      </w:r>
      <w:r w:rsidR="00D60089">
        <w:rPr>
          <w:rFonts w:ascii="Montserrat" w:eastAsia="Times New Roman" w:hAnsi="Montserrat" w:cs="Times New Roman"/>
          <w:lang w:eastAsia="ru-RU"/>
        </w:rPr>
        <w:t xml:space="preserve"> директор</w:t>
      </w:r>
      <w:r w:rsidR="00BB5D53">
        <w:rPr>
          <w:rFonts w:ascii="Montserrat" w:eastAsia="Times New Roman" w:hAnsi="Montserrat" w:cs="Times New Roman"/>
          <w:lang w:eastAsia="ru-RU"/>
        </w:rPr>
        <w:t xml:space="preserve"> ООО «СКИП «Мастер» </w:t>
      </w:r>
      <w:r w:rsidR="00BB5D53">
        <w:rPr>
          <w:rFonts w:ascii="Montserrat" w:eastAsia="Times New Roman" w:hAnsi="Montserrat" w:cs="Times New Roman"/>
          <w:lang w:eastAsia="ru-RU"/>
        </w:rPr>
        <w:tab/>
      </w:r>
      <w:r w:rsidR="00D60089">
        <w:rPr>
          <w:rFonts w:ascii="Montserrat" w:eastAsia="Times New Roman" w:hAnsi="Montserrat" w:cs="Times New Roman"/>
          <w:lang w:eastAsia="ru-RU"/>
        </w:rPr>
        <w:tab/>
      </w:r>
      <w:r w:rsidR="00D60089">
        <w:rPr>
          <w:rFonts w:ascii="Montserrat" w:eastAsia="Times New Roman" w:hAnsi="Montserrat" w:cs="Times New Roman"/>
          <w:lang w:eastAsia="ru-RU"/>
        </w:rPr>
        <w:tab/>
      </w:r>
      <w:r>
        <w:rPr>
          <w:rFonts w:ascii="Montserrat" w:eastAsia="Times New Roman" w:hAnsi="Montserrat" w:cs="Times New Roman"/>
          <w:lang w:eastAsia="ru-RU"/>
        </w:rPr>
        <w:t>А.С. Го</w:t>
      </w:r>
      <w:r w:rsidR="009C5E78">
        <w:rPr>
          <w:rFonts w:ascii="Montserrat" w:eastAsia="Times New Roman" w:hAnsi="Montserrat" w:cs="Times New Roman"/>
          <w:lang w:eastAsia="ru-RU"/>
        </w:rPr>
        <w:t>р</w:t>
      </w:r>
      <w:r>
        <w:rPr>
          <w:rFonts w:ascii="Montserrat" w:eastAsia="Times New Roman" w:hAnsi="Montserrat" w:cs="Times New Roman"/>
          <w:lang w:eastAsia="ru-RU"/>
        </w:rPr>
        <w:t>деев</w:t>
      </w:r>
    </w:p>
    <w:p w:rsidR="00BB5D53" w:rsidRDefault="00BB5D53" w:rsidP="004D1F1F">
      <w:pPr>
        <w:spacing w:after="0"/>
        <w:ind w:left="708" w:firstLine="708"/>
        <w:jc w:val="both"/>
        <w:rPr>
          <w:rFonts w:ascii="Montserrat" w:eastAsia="Times New Roman" w:hAnsi="Montserrat" w:cs="Times New Roman"/>
          <w:lang w:eastAsia="ru-RU"/>
        </w:rPr>
      </w:pPr>
    </w:p>
    <w:sectPr w:rsidR="00BB5D53" w:rsidSect="002D23DA">
      <w:headerReference w:type="default" r:id="rId8"/>
      <w:pgSz w:w="11906" w:h="16838"/>
      <w:pgMar w:top="1134" w:right="1841" w:bottom="1134" w:left="1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48CA" w:rsidRDefault="000248CA" w:rsidP="00E36682">
      <w:pPr>
        <w:spacing w:after="0" w:line="240" w:lineRule="auto"/>
      </w:pPr>
      <w:r>
        <w:separator/>
      </w:r>
    </w:p>
  </w:endnote>
  <w:endnote w:type="continuationSeparator" w:id="0">
    <w:p w:rsidR="000248CA" w:rsidRDefault="000248CA" w:rsidP="00E36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48CA" w:rsidRDefault="000248CA" w:rsidP="00E36682">
      <w:pPr>
        <w:spacing w:after="0" w:line="240" w:lineRule="auto"/>
      </w:pPr>
      <w:r>
        <w:separator/>
      </w:r>
    </w:p>
  </w:footnote>
  <w:footnote w:type="continuationSeparator" w:id="0">
    <w:p w:rsidR="000248CA" w:rsidRDefault="000248CA" w:rsidP="00E366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682" w:rsidRPr="00CA2D07" w:rsidRDefault="00E36682" w:rsidP="00CA2D07">
    <w:pPr>
      <w:pStyle w:val="a3"/>
      <w:jc w:val="right"/>
      <w:rPr>
        <w:rFonts w:ascii="Montserrat" w:hAnsi="Montserrat"/>
      </w:rPr>
    </w:pPr>
    <w:r w:rsidRPr="00CA2D07">
      <w:rPr>
        <w:rFonts w:ascii="Montserrat" w:hAnsi="Montserrat"/>
      </w:rPr>
      <w:t>Приложение 1 к Извещению о закупке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9BE"/>
    <w:rsid w:val="00002492"/>
    <w:rsid w:val="000248CA"/>
    <w:rsid w:val="000A29EA"/>
    <w:rsid w:val="000F7DE2"/>
    <w:rsid w:val="00102F00"/>
    <w:rsid w:val="00124802"/>
    <w:rsid w:val="00157599"/>
    <w:rsid w:val="001844CD"/>
    <w:rsid w:val="001949F6"/>
    <w:rsid w:val="0019706B"/>
    <w:rsid w:val="0019781B"/>
    <w:rsid w:val="001B6BF9"/>
    <w:rsid w:val="001D2974"/>
    <w:rsid w:val="002012C1"/>
    <w:rsid w:val="00221D31"/>
    <w:rsid w:val="00252724"/>
    <w:rsid w:val="00265009"/>
    <w:rsid w:val="00271E9C"/>
    <w:rsid w:val="00290061"/>
    <w:rsid w:val="00292C39"/>
    <w:rsid w:val="002B33D7"/>
    <w:rsid w:val="002C4B4B"/>
    <w:rsid w:val="002D23DA"/>
    <w:rsid w:val="002E48F8"/>
    <w:rsid w:val="002F6159"/>
    <w:rsid w:val="00301BF9"/>
    <w:rsid w:val="003110EE"/>
    <w:rsid w:val="00372451"/>
    <w:rsid w:val="003778AF"/>
    <w:rsid w:val="003D4CC9"/>
    <w:rsid w:val="00426BC6"/>
    <w:rsid w:val="0044504F"/>
    <w:rsid w:val="00452286"/>
    <w:rsid w:val="00457A79"/>
    <w:rsid w:val="00462951"/>
    <w:rsid w:val="004B1D10"/>
    <w:rsid w:val="004B62C9"/>
    <w:rsid w:val="004C63DA"/>
    <w:rsid w:val="004D1F1F"/>
    <w:rsid w:val="004D4457"/>
    <w:rsid w:val="00505041"/>
    <w:rsid w:val="005A4605"/>
    <w:rsid w:val="005C5373"/>
    <w:rsid w:val="005E0D46"/>
    <w:rsid w:val="005E6B15"/>
    <w:rsid w:val="006269E0"/>
    <w:rsid w:val="00653691"/>
    <w:rsid w:val="0067499A"/>
    <w:rsid w:val="006E6F81"/>
    <w:rsid w:val="00731B64"/>
    <w:rsid w:val="00756B3C"/>
    <w:rsid w:val="00774CA1"/>
    <w:rsid w:val="0078447B"/>
    <w:rsid w:val="00797E9C"/>
    <w:rsid w:val="007A195D"/>
    <w:rsid w:val="007E4778"/>
    <w:rsid w:val="00851296"/>
    <w:rsid w:val="00862CC0"/>
    <w:rsid w:val="008A1289"/>
    <w:rsid w:val="008A6A99"/>
    <w:rsid w:val="008E29BE"/>
    <w:rsid w:val="00957CFC"/>
    <w:rsid w:val="009A0732"/>
    <w:rsid w:val="009A525B"/>
    <w:rsid w:val="009C4F90"/>
    <w:rsid w:val="009C5E78"/>
    <w:rsid w:val="009F41BB"/>
    <w:rsid w:val="00A04058"/>
    <w:rsid w:val="00A24C10"/>
    <w:rsid w:val="00A50A4B"/>
    <w:rsid w:val="00A7046D"/>
    <w:rsid w:val="00AC1AEE"/>
    <w:rsid w:val="00AD39A2"/>
    <w:rsid w:val="00B006ED"/>
    <w:rsid w:val="00BB4956"/>
    <w:rsid w:val="00BB5D53"/>
    <w:rsid w:val="00BD033A"/>
    <w:rsid w:val="00BD1ADA"/>
    <w:rsid w:val="00BE681A"/>
    <w:rsid w:val="00C57396"/>
    <w:rsid w:val="00C73B13"/>
    <w:rsid w:val="00C81FED"/>
    <w:rsid w:val="00CA2D07"/>
    <w:rsid w:val="00CC47F5"/>
    <w:rsid w:val="00D42A45"/>
    <w:rsid w:val="00D60089"/>
    <w:rsid w:val="00D90DE1"/>
    <w:rsid w:val="00DE6B5D"/>
    <w:rsid w:val="00E043C5"/>
    <w:rsid w:val="00E22BAB"/>
    <w:rsid w:val="00E36682"/>
    <w:rsid w:val="00E96E79"/>
    <w:rsid w:val="00EB2A8A"/>
    <w:rsid w:val="00EE31CA"/>
    <w:rsid w:val="00F06719"/>
    <w:rsid w:val="00F44D1C"/>
    <w:rsid w:val="00F456F9"/>
    <w:rsid w:val="00F57062"/>
    <w:rsid w:val="00F768CF"/>
    <w:rsid w:val="00F7704F"/>
    <w:rsid w:val="00F8321E"/>
    <w:rsid w:val="00FD4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15F5F"/>
  <w15:chartTrackingRefBased/>
  <w15:docId w15:val="{34C08619-5B04-4734-B166-532CC4A8F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92C3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36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36682"/>
  </w:style>
  <w:style w:type="paragraph" w:styleId="a5">
    <w:name w:val="footer"/>
    <w:basedOn w:val="a"/>
    <w:link w:val="a6"/>
    <w:uiPriority w:val="99"/>
    <w:unhideWhenUsed/>
    <w:rsid w:val="00E36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36682"/>
  </w:style>
  <w:style w:type="paragraph" w:styleId="a7">
    <w:name w:val="Balloon Text"/>
    <w:basedOn w:val="a"/>
    <w:link w:val="a8"/>
    <w:uiPriority w:val="99"/>
    <w:semiHidden/>
    <w:unhideWhenUsed/>
    <w:rsid w:val="00CA2D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A2D0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292C3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72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10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81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92033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210778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78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83840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46550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85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28880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130109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97738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73155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84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793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42854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65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23970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609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Козырева Татьяна Александровна</dc:creator>
  <cp:keywords/>
  <dc:description/>
  <cp:lastModifiedBy>Козырева Татьяна Александровна</cp:lastModifiedBy>
  <cp:revision>83</cp:revision>
  <cp:lastPrinted>2022-10-31T13:44:00Z</cp:lastPrinted>
  <dcterms:created xsi:type="dcterms:W3CDTF">2022-10-25T13:34:00Z</dcterms:created>
  <dcterms:modified xsi:type="dcterms:W3CDTF">2024-01-17T12:08:00Z</dcterms:modified>
</cp:coreProperties>
</file>