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55A" w:rsidRPr="00822658" w:rsidRDefault="00EA355A" w:rsidP="00EA355A">
      <w:pPr>
        <w:keepNext/>
        <w:keepLines/>
        <w:jc w:val="center"/>
        <w:outlineLvl w:val="0"/>
        <w:rPr>
          <w:rFonts w:asciiTheme="minorHAnsi" w:eastAsiaTheme="majorEastAsia" w:hAnsiTheme="minorHAnsi"/>
          <w:b/>
          <w:bCs/>
          <w:sz w:val="16"/>
          <w:szCs w:val="16"/>
        </w:rPr>
      </w:pPr>
      <w:r w:rsidRPr="00822658">
        <w:rPr>
          <w:rFonts w:asciiTheme="minorHAnsi" w:eastAsiaTheme="majorEastAsia" w:hAnsiTheme="minorHAnsi"/>
          <w:b/>
          <w:bCs/>
          <w:sz w:val="16"/>
          <w:szCs w:val="16"/>
        </w:rPr>
        <w:t xml:space="preserve">ДОГОВОР АРЕНДЫ № </w:t>
      </w:r>
      <w:r w:rsidRPr="00822658">
        <w:rPr>
          <w:rFonts w:asciiTheme="minorHAnsi" w:eastAsiaTheme="majorEastAsia" w:hAnsiTheme="minorHAnsi"/>
          <w:b/>
          <w:bCs/>
          <w:sz w:val="16"/>
          <w:szCs w:val="16"/>
        </w:rPr>
        <w:fldChar w:fldCharType="begin"/>
      </w:r>
      <w:r w:rsidRPr="00822658">
        <w:rPr>
          <w:rFonts w:asciiTheme="minorHAnsi" w:eastAsiaTheme="majorEastAsia" w:hAnsiTheme="minorHAnsi"/>
          <w:b/>
          <w:bCs/>
          <w:sz w:val="16"/>
          <w:szCs w:val="16"/>
        </w:rPr>
        <w:instrText xml:space="preserve"> DOCVARIABLE TF_НомерБум </w:instrText>
      </w:r>
      <w:r w:rsidRPr="00822658">
        <w:rPr>
          <w:rFonts w:asciiTheme="minorHAnsi" w:eastAsiaTheme="majorEastAsia" w:hAnsiTheme="minorHAnsi"/>
          <w:b/>
          <w:bCs/>
          <w:sz w:val="16"/>
          <w:szCs w:val="16"/>
        </w:rPr>
        <w:fldChar w:fldCharType="separate"/>
      </w:r>
      <w:r w:rsidRPr="00822658">
        <w:rPr>
          <w:rFonts w:asciiTheme="minorHAnsi" w:eastAsiaTheme="majorEastAsia" w:hAnsiTheme="minorHAnsi"/>
          <w:b/>
          <w:bCs/>
          <w:sz w:val="16"/>
          <w:szCs w:val="16"/>
        </w:rPr>
        <w:t xml:space="preserve"> </w:t>
      </w:r>
      <w:r w:rsidRPr="00822658">
        <w:rPr>
          <w:rFonts w:asciiTheme="minorHAnsi" w:eastAsiaTheme="majorEastAsia" w:hAnsiTheme="minorHAnsi"/>
          <w:b/>
          <w:bCs/>
          <w:sz w:val="16"/>
          <w:szCs w:val="16"/>
        </w:rPr>
        <w:fldChar w:fldCharType="end"/>
      </w:r>
    </w:p>
    <w:p w:rsidR="00EA355A" w:rsidRPr="00D120E8" w:rsidRDefault="00EA355A" w:rsidP="00EA355A">
      <w:pPr>
        <w:spacing w:line="276" w:lineRule="auto"/>
        <w:rPr>
          <w:rFonts w:asciiTheme="minorHAnsi" w:hAnsiTheme="minorHAnsi"/>
          <w:sz w:val="16"/>
          <w:szCs w:val="16"/>
        </w:rPr>
      </w:pPr>
    </w:p>
    <w:p w:rsidR="00EA355A" w:rsidRPr="00D120E8" w:rsidRDefault="00EA355A" w:rsidP="007E4BE2">
      <w:pPr>
        <w:pStyle w:val="a3"/>
        <w:tabs>
          <w:tab w:val="right" w:pos="9923"/>
        </w:tabs>
        <w:spacing w:after="0"/>
        <w:rPr>
          <w:rFonts w:asciiTheme="minorHAnsi" w:hAnsiTheme="minorHAnsi"/>
          <w:color w:val="auto"/>
          <w:sz w:val="16"/>
          <w:szCs w:val="16"/>
        </w:rPr>
      </w:pPr>
      <w:r w:rsidRPr="00D120E8">
        <w:rPr>
          <w:rFonts w:asciiTheme="minorHAnsi" w:hAnsiTheme="minorHAnsi"/>
          <w:color w:val="auto"/>
          <w:sz w:val="16"/>
          <w:szCs w:val="16"/>
        </w:rPr>
        <w:t>г. Набережные Челны</w:t>
      </w:r>
      <w:bookmarkStart w:id="0" w:name="DOGOVOR_DATA3"/>
      <w:bookmarkEnd w:id="0"/>
      <w:r w:rsidRPr="00D120E8">
        <w:rPr>
          <w:rFonts w:asciiTheme="minorHAnsi" w:hAnsiTheme="minorHAnsi"/>
          <w:color w:val="auto"/>
          <w:sz w:val="16"/>
          <w:szCs w:val="16"/>
        </w:rPr>
        <w:tab/>
      </w:r>
      <w:r w:rsidRPr="00822658">
        <w:rPr>
          <w:rFonts w:asciiTheme="minorHAnsi" w:hAnsiTheme="minorHAnsi"/>
          <w:sz w:val="16"/>
          <w:szCs w:val="16"/>
        </w:rPr>
        <w:t>«__</w:t>
      </w:r>
      <w:proofErr w:type="gramStart"/>
      <w:r w:rsidRPr="00822658">
        <w:rPr>
          <w:rFonts w:asciiTheme="minorHAnsi" w:hAnsiTheme="minorHAnsi"/>
          <w:sz w:val="16"/>
          <w:szCs w:val="16"/>
        </w:rPr>
        <w:t>_»_</w:t>
      </w:r>
      <w:proofErr w:type="gramEnd"/>
      <w:r w:rsidRPr="00822658">
        <w:rPr>
          <w:rFonts w:asciiTheme="minorHAnsi" w:hAnsiTheme="minorHAnsi"/>
          <w:sz w:val="16"/>
          <w:szCs w:val="16"/>
        </w:rPr>
        <w:t>_______20____</w:t>
      </w:r>
    </w:p>
    <w:p w:rsidR="007E4BE2" w:rsidRPr="004E662C" w:rsidRDefault="007E4BE2" w:rsidP="007E4BE2">
      <w:pPr>
        <w:widowControl w:val="0"/>
        <w:tabs>
          <w:tab w:val="right" w:pos="10348"/>
        </w:tabs>
        <w:spacing w:line="276" w:lineRule="auto"/>
        <w:jc w:val="both"/>
        <w:rPr>
          <w:rFonts w:asciiTheme="minorHAnsi" w:hAnsiTheme="minorHAnsi"/>
          <w:sz w:val="16"/>
          <w:szCs w:val="16"/>
        </w:rPr>
      </w:pPr>
    </w:p>
    <w:p w:rsidR="007E4BE2" w:rsidRPr="004E662C" w:rsidRDefault="007E4BE2" w:rsidP="007E4BE2">
      <w:pPr>
        <w:widowControl w:val="0"/>
        <w:spacing w:line="276" w:lineRule="auto"/>
        <w:ind w:firstLine="284"/>
        <w:jc w:val="both"/>
        <w:rPr>
          <w:rFonts w:asciiTheme="minorHAnsi" w:hAnsiTheme="minorHAnsi"/>
          <w:sz w:val="16"/>
          <w:szCs w:val="16"/>
        </w:rPr>
      </w:pPr>
      <w:r w:rsidRPr="004E662C">
        <w:rPr>
          <w:rFonts w:asciiTheme="minorHAnsi" w:hAnsiTheme="minorHAnsi"/>
          <w:b/>
          <w:sz w:val="16"/>
          <w:szCs w:val="16"/>
        </w:rPr>
        <w:fldChar w:fldCharType="begin"/>
      </w:r>
      <w:r w:rsidRPr="004E662C">
        <w:rPr>
          <w:rFonts w:asciiTheme="minorHAnsi" w:hAnsiTheme="minorHAnsi"/>
          <w:b/>
          <w:sz w:val="16"/>
          <w:szCs w:val="16"/>
        </w:rPr>
        <w:instrText xml:space="preserve"> DOCVARIABLE TF_НПИмя</w:instrText>
      </w:r>
      <w:r w:rsidRPr="004E662C">
        <w:rPr>
          <w:rFonts w:asciiTheme="minorHAnsi" w:hAnsiTheme="minorHAnsi"/>
          <w:b/>
          <w:sz w:val="16"/>
          <w:szCs w:val="16"/>
        </w:rPr>
        <w:fldChar w:fldCharType="separate"/>
      </w:r>
      <w:r w:rsidRPr="004E662C">
        <w:rPr>
          <w:rFonts w:asciiTheme="minorHAnsi" w:hAnsiTheme="minorHAnsi"/>
          <w:b/>
          <w:sz w:val="16"/>
          <w:szCs w:val="16"/>
        </w:rPr>
        <w:t>Акционерное Общество "Камский индустриальный парк "Мастер"</w:t>
      </w:r>
      <w:r w:rsidRPr="004E662C">
        <w:rPr>
          <w:rFonts w:asciiTheme="minorHAnsi" w:hAnsiTheme="minorHAnsi"/>
          <w:b/>
          <w:sz w:val="16"/>
          <w:szCs w:val="16"/>
        </w:rPr>
        <w:fldChar w:fldCharType="end"/>
      </w:r>
      <w:r w:rsidRPr="004E662C">
        <w:rPr>
          <w:rFonts w:asciiTheme="minorHAnsi" w:eastAsiaTheme="majorEastAsia" w:hAnsiTheme="minorHAnsi"/>
          <w:sz w:val="16"/>
          <w:szCs w:val="16"/>
        </w:rPr>
        <w:t xml:space="preserve">, именуемое в дальнейшем </w:t>
      </w:r>
      <w:r w:rsidRPr="004E662C">
        <w:rPr>
          <w:rFonts w:asciiTheme="minorHAnsi" w:eastAsiaTheme="majorEastAsia" w:hAnsiTheme="minorHAnsi"/>
          <w:b/>
          <w:sz w:val="16"/>
          <w:szCs w:val="16"/>
        </w:rPr>
        <w:t>«Арендодатель»</w:t>
      </w:r>
      <w:r w:rsidRPr="004E662C">
        <w:rPr>
          <w:rFonts w:asciiTheme="minorHAnsi" w:eastAsiaTheme="majorEastAsia" w:hAnsiTheme="minorHAnsi"/>
          <w:sz w:val="16"/>
          <w:szCs w:val="16"/>
        </w:rPr>
        <w:t>, в лице</w:t>
      </w:r>
      <w:r>
        <w:rPr>
          <w:rFonts w:asciiTheme="minorHAnsi" w:eastAsiaTheme="majorEastAsia" w:hAnsiTheme="minorHAnsi"/>
          <w:sz w:val="16"/>
          <w:szCs w:val="16"/>
        </w:rPr>
        <w:t xml:space="preserve"> генерального директора Закирова Фарида </w:t>
      </w:r>
      <w:proofErr w:type="spellStart"/>
      <w:r>
        <w:rPr>
          <w:rFonts w:asciiTheme="minorHAnsi" w:eastAsiaTheme="majorEastAsia" w:hAnsiTheme="minorHAnsi"/>
          <w:sz w:val="16"/>
          <w:szCs w:val="16"/>
        </w:rPr>
        <w:t>Талгатовича</w:t>
      </w:r>
      <w:proofErr w:type="spellEnd"/>
      <w:r>
        <w:rPr>
          <w:rFonts w:asciiTheme="minorHAnsi" w:eastAsiaTheme="majorEastAsia" w:hAnsiTheme="minorHAnsi"/>
          <w:b/>
          <w:sz w:val="16"/>
          <w:szCs w:val="16"/>
        </w:rPr>
        <w:t xml:space="preserve"> </w:t>
      </w:r>
      <w:r w:rsidRPr="004E662C">
        <w:rPr>
          <w:rFonts w:asciiTheme="minorHAnsi" w:eastAsiaTheme="majorEastAsia" w:hAnsiTheme="minorHAnsi"/>
          <w:sz w:val="16"/>
          <w:szCs w:val="16"/>
        </w:rPr>
        <w:t>, действующего на основании</w:t>
      </w:r>
      <w:r>
        <w:rPr>
          <w:rFonts w:asciiTheme="minorHAnsi" w:eastAsiaTheme="majorEastAsia" w:hAnsiTheme="minorHAnsi"/>
          <w:sz w:val="16"/>
          <w:szCs w:val="16"/>
        </w:rPr>
        <w:t xml:space="preserve"> устава</w:t>
      </w:r>
      <w:r w:rsidRPr="004E662C">
        <w:rPr>
          <w:rFonts w:asciiTheme="minorHAnsi" w:eastAsiaTheme="majorEastAsia" w:hAnsiTheme="minorHAnsi"/>
          <w:b/>
          <w:sz w:val="16"/>
          <w:szCs w:val="16"/>
        </w:rPr>
        <w:fldChar w:fldCharType="begin"/>
      </w:r>
      <w:r w:rsidRPr="004E662C">
        <w:rPr>
          <w:rFonts w:asciiTheme="minorHAnsi" w:hAnsiTheme="minorHAnsi"/>
          <w:b/>
          <w:sz w:val="16"/>
          <w:szCs w:val="16"/>
        </w:rPr>
        <w:instrText xml:space="preserve"> DOCVARIABLE TF_РуководительН_ОснованиеПодписи</w:instrText>
      </w:r>
      <w:r w:rsidRPr="004E662C">
        <w:rPr>
          <w:rFonts w:asciiTheme="minorHAnsi" w:eastAsiaTheme="majorEastAsia" w:hAnsiTheme="minorHAnsi"/>
          <w:b/>
          <w:sz w:val="16"/>
          <w:szCs w:val="16"/>
        </w:rPr>
        <w:instrText xml:space="preserve"> </w:instrText>
      </w:r>
      <w:r w:rsidRPr="004E662C">
        <w:rPr>
          <w:rFonts w:asciiTheme="minorHAnsi" w:eastAsiaTheme="majorEastAsia" w:hAnsiTheme="minorHAnsi"/>
          <w:b/>
          <w:sz w:val="16"/>
          <w:szCs w:val="16"/>
        </w:rPr>
        <w:fldChar w:fldCharType="separate"/>
      </w:r>
      <w:r w:rsidRPr="004E662C">
        <w:rPr>
          <w:rFonts w:asciiTheme="minorHAnsi" w:hAnsiTheme="minorHAnsi"/>
          <w:b/>
          <w:sz w:val="16"/>
          <w:szCs w:val="16"/>
        </w:rPr>
        <w:t xml:space="preserve"> </w:t>
      </w:r>
      <w:r w:rsidRPr="004E662C">
        <w:rPr>
          <w:rFonts w:asciiTheme="minorHAnsi" w:eastAsiaTheme="majorEastAsia" w:hAnsiTheme="minorHAnsi"/>
          <w:b/>
          <w:sz w:val="16"/>
          <w:szCs w:val="16"/>
        </w:rPr>
        <w:fldChar w:fldCharType="end"/>
      </w:r>
      <w:r w:rsidRPr="004E662C">
        <w:rPr>
          <w:rFonts w:asciiTheme="minorHAnsi" w:eastAsiaTheme="majorEastAsia" w:hAnsiTheme="minorHAnsi"/>
          <w:b/>
          <w:sz w:val="16"/>
          <w:szCs w:val="16"/>
        </w:rPr>
        <w:t>,</w:t>
      </w:r>
      <w:r w:rsidRPr="004E662C">
        <w:rPr>
          <w:rFonts w:asciiTheme="minorHAnsi" w:eastAsiaTheme="majorEastAsia" w:hAnsiTheme="minorHAnsi"/>
          <w:sz w:val="16"/>
          <w:szCs w:val="16"/>
        </w:rPr>
        <w:t xml:space="preserve">  с одной стороны и_____________________________________</w:t>
      </w:r>
      <w:r w:rsidRPr="004E662C">
        <w:rPr>
          <w:rFonts w:asciiTheme="minorHAnsi" w:eastAsia="MS Gothic" w:hAnsiTheme="minorHAnsi"/>
          <w:sz w:val="16"/>
          <w:szCs w:val="16"/>
        </w:rPr>
        <w:t xml:space="preserve"> </w:t>
      </w:r>
      <w:r w:rsidRPr="004E662C">
        <w:rPr>
          <w:rFonts w:asciiTheme="minorHAnsi" w:hAnsiTheme="minorHAnsi"/>
          <w:b/>
          <w:sz w:val="16"/>
          <w:szCs w:val="16"/>
        </w:rPr>
        <w:fldChar w:fldCharType="begin"/>
      </w:r>
      <w:r w:rsidRPr="004E662C">
        <w:rPr>
          <w:rFonts w:asciiTheme="minorHAnsi" w:hAnsiTheme="minorHAnsi"/>
          <w:b/>
          <w:sz w:val="16"/>
          <w:szCs w:val="16"/>
        </w:rPr>
        <w:instrText xml:space="preserve"> DOCVARIABLE TF_КонтрИмя</w:instrText>
      </w:r>
      <w:r w:rsidRPr="004E662C">
        <w:rPr>
          <w:rFonts w:asciiTheme="minorHAnsi" w:hAnsiTheme="minorHAnsi"/>
          <w:b/>
          <w:sz w:val="16"/>
          <w:szCs w:val="16"/>
        </w:rPr>
        <w:fldChar w:fldCharType="separate"/>
      </w:r>
      <w:r w:rsidRPr="004E662C">
        <w:rPr>
          <w:rFonts w:asciiTheme="minorHAnsi" w:hAnsiTheme="minorHAnsi"/>
          <w:b/>
          <w:sz w:val="16"/>
          <w:szCs w:val="16"/>
        </w:rPr>
        <w:t xml:space="preserve"> </w:t>
      </w:r>
      <w:r w:rsidRPr="004E662C">
        <w:rPr>
          <w:rFonts w:asciiTheme="minorHAnsi" w:hAnsiTheme="minorHAnsi"/>
          <w:b/>
          <w:sz w:val="16"/>
          <w:szCs w:val="16"/>
        </w:rPr>
        <w:fldChar w:fldCharType="end"/>
      </w:r>
      <w:r w:rsidRPr="004E662C">
        <w:rPr>
          <w:rFonts w:asciiTheme="minorHAnsi" w:eastAsiaTheme="majorEastAsia" w:hAnsiTheme="minorHAnsi"/>
          <w:sz w:val="16"/>
          <w:szCs w:val="16"/>
        </w:rPr>
        <w:t xml:space="preserve">, именуемое в дальнейшем </w:t>
      </w:r>
      <w:r w:rsidRPr="004E662C">
        <w:rPr>
          <w:rFonts w:asciiTheme="minorHAnsi" w:eastAsiaTheme="majorEastAsia" w:hAnsiTheme="minorHAnsi"/>
          <w:b/>
          <w:sz w:val="16"/>
          <w:szCs w:val="16"/>
        </w:rPr>
        <w:t>«Арендатор»</w:t>
      </w:r>
      <w:r w:rsidRPr="004E662C">
        <w:rPr>
          <w:rFonts w:asciiTheme="minorHAnsi" w:eastAsiaTheme="majorEastAsia" w:hAnsiTheme="minorHAnsi"/>
          <w:sz w:val="16"/>
          <w:szCs w:val="16"/>
        </w:rPr>
        <w:t xml:space="preserve">, в лице_________________________________________________________________ </w:t>
      </w:r>
      <w:r w:rsidRPr="004E662C">
        <w:rPr>
          <w:rFonts w:asciiTheme="minorHAnsi" w:hAnsiTheme="minorHAnsi"/>
          <w:b/>
          <w:sz w:val="16"/>
          <w:szCs w:val="16"/>
        </w:rPr>
        <w:fldChar w:fldCharType="begin"/>
      </w:r>
      <w:r w:rsidRPr="004E662C">
        <w:rPr>
          <w:rFonts w:asciiTheme="minorHAnsi" w:hAnsiTheme="minorHAnsi"/>
          <w:b/>
          <w:sz w:val="16"/>
          <w:szCs w:val="16"/>
        </w:rPr>
        <w:instrText xml:space="preserve"> DOCVARIABLE TF_РуководительП_ДолжнРод</w:instrText>
      </w:r>
      <w:r w:rsidRPr="004E662C">
        <w:rPr>
          <w:rFonts w:asciiTheme="minorHAnsi" w:hAnsiTheme="minorHAnsi"/>
          <w:b/>
          <w:sz w:val="16"/>
          <w:szCs w:val="16"/>
        </w:rPr>
        <w:fldChar w:fldCharType="separate"/>
      </w:r>
      <w:r w:rsidRPr="004E662C">
        <w:rPr>
          <w:rFonts w:asciiTheme="minorHAnsi" w:hAnsiTheme="minorHAnsi"/>
          <w:b/>
          <w:sz w:val="16"/>
          <w:szCs w:val="16"/>
        </w:rPr>
        <w:t xml:space="preserve"> </w:t>
      </w:r>
      <w:r w:rsidRPr="004E662C">
        <w:rPr>
          <w:rFonts w:asciiTheme="minorHAnsi" w:hAnsiTheme="minorHAnsi"/>
          <w:b/>
          <w:sz w:val="16"/>
          <w:szCs w:val="16"/>
        </w:rPr>
        <w:fldChar w:fldCharType="end"/>
      </w:r>
      <w:r w:rsidRPr="004E662C">
        <w:rPr>
          <w:rFonts w:asciiTheme="minorHAnsi" w:eastAsiaTheme="majorEastAsia" w:hAnsiTheme="minorHAnsi"/>
          <w:sz w:val="16"/>
          <w:szCs w:val="16"/>
        </w:rPr>
        <w:t xml:space="preserve">, действующего на основании____________________________ </w:t>
      </w:r>
      <w:r w:rsidRPr="004E662C">
        <w:rPr>
          <w:rFonts w:asciiTheme="minorHAnsi" w:hAnsiTheme="minorHAnsi"/>
          <w:b/>
          <w:sz w:val="16"/>
          <w:szCs w:val="16"/>
        </w:rPr>
        <w:fldChar w:fldCharType="begin"/>
      </w:r>
      <w:r w:rsidRPr="004E662C">
        <w:rPr>
          <w:rFonts w:asciiTheme="minorHAnsi" w:hAnsiTheme="minorHAnsi"/>
          <w:b/>
          <w:sz w:val="16"/>
          <w:szCs w:val="16"/>
        </w:rPr>
        <w:instrText xml:space="preserve"> DOCVARIABLE TF_РуководительП_ОснованиеПодписи</w:instrText>
      </w:r>
      <w:r w:rsidRPr="004E662C">
        <w:rPr>
          <w:rFonts w:asciiTheme="minorHAnsi" w:hAnsiTheme="minorHAnsi"/>
          <w:b/>
          <w:sz w:val="16"/>
          <w:szCs w:val="16"/>
        </w:rPr>
        <w:fldChar w:fldCharType="separate"/>
      </w:r>
      <w:r w:rsidRPr="004E662C">
        <w:rPr>
          <w:rFonts w:asciiTheme="minorHAnsi" w:hAnsiTheme="minorHAnsi"/>
          <w:b/>
          <w:sz w:val="16"/>
          <w:szCs w:val="16"/>
        </w:rPr>
        <w:t xml:space="preserve"> </w:t>
      </w:r>
      <w:r w:rsidRPr="004E662C">
        <w:rPr>
          <w:rFonts w:asciiTheme="minorHAnsi" w:hAnsiTheme="minorHAnsi"/>
          <w:b/>
          <w:sz w:val="16"/>
          <w:szCs w:val="16"/>
        </w:rPr>
        <w:fldChar w:fldCharType="end"/>
      </w:r>
      <w:r w:rsidRPr="004E662C">
        <w:rPr>
          <w:rFonts w:asciiTheme="minorHAnsi" w:eastAsiaTheme="majorEastAsia" w:hAnsiTheme="minorHAnsi"/>
          <w:sz w:val="16"/>
          <w:szCs w:val="16"/>
        </w:rPr>
        <w:t>, с другой стороны заключили настоящий договор, далее – «договор», о нижеследующем</w:t>
      </w:r>
      <w:r w:rsidRPr="004E662C">
        <w:rPr>
          <w:rFonts w:asciiTheme="minorHAnsi" w:hAnsiTheme="minorHAnsi"/>
          <w:sz w:val="16"/>
          <w:szCs w:val="16"/>
        </w:rPr>
        <w:t>:</w:t>
      </w:r>
    </w:p>
    <w:p w:rsidR="006B253E" w:rsidRPr="00D120E8" w:rsidRDefault="006B253E" w:rsidP="00DD5F69">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1. ПРЕДМЕТ ДОГОВОРА</w:t>
      </w:r>
    </w:p>
    <w:p w:rsidR="007E4BE2" w:rsidRPr="004E662C" w:rsidRDefault="007E4BE2" w:rsidP="007E4BE2">
      <w:pPr>
        <w:widowControl w:val="0"/>
        <w:tabs>
          <w:tab w:val="left" w:pos="-3420"/>
        </w:tabs>
        <w:spacing w:line="276" w:lineRule="auto"/>
        <w:ind w:firstLine="284"/>
        <w:jc w:val="both"/>
        <w:rPr>
          <w:rFonts w:asciiTheme="minorHAnsi" w:hAnsiTheme="minorHAnsi"/>
          <w:sz w:val="16"/>
          <w:szCs w:val="16"/>
        </w:rPr>
      </w:pPr>
      <w:r w:rsidRPr="004E662C">
        <w:rPr>
          <w:rFonts w:asciiTheme="minorHAnsi" w:hAnsiTheme="minorHAnsi"/>
          <w:sz w:val="16"/>
          <w:szCs w:val="16"/>
        </w:rPr>
        <w:t>1.1.</w:t>
      </w:r>
      <w:r w:rsidRPr="004E662C">
        <w:rPr>
          <w:rFonts w:asciiTheme="minorHAnsi" w:hAnsiTheme="minorHAnsi"/>
          <w:sz w:val="16"/>
          <w:szCs w:val="16"/>
        </w:rPr>
        <w:tab/>
      </w:r>
      <w:r w:rsidRPr="004E662C">
        <w:rPr>
          <w:rFonts w:ascii="Calibri" w:hAnsi="Calibri" w:cs="Arial"/>
          <w:color w:val="000000"/>
          <w:sz w:val="16"/>
          <w:szCs w:val="16"/>
        </w:rPr>
        <w:t xml:space="preserve">Арендодатель передает, а Арендатор принимает во временное владение и пользование недвижимое имущество </w:t>
      </w:r>
      <w:r w:rsidRPr="004E662C">
        <w:rPr>
          <w:rFonts w:ascii="Calibri" w:hAnsi="Calibri"/>
          <w:color w:val="000000"/>
          <w:sz w:val="16"/>
          <w:szCs w:val="16"/>
        </w:rPr>
        <w:t>–_______________________</w:t>
      </w:r>
      <w:proofErr w:type="gramStart"/>
      <w:r w:rsidRPr="004E662C">
        <w:rPr>
          <w:rFonts w:ascii="Calibri" w:hAnsi="Calibri"/>
          <w:color w:val="000000"/>
          <w:sz w:val="16"/>
          <w:szCs w:val="16"/>
        </w:rPr>
        <w:t>_</w:t>
      </w:r>
      <w:r w:rsidRPr="004E662C">
        <w:rPr>
          <w:rFonts w:ascii="Calibri" w:hAnsi="Calibri"/>
          <w:b/>
          <w:color w:val="000000"/>
          <w:sz w:val="16"/>
          <w:szCs w:val="16"/>
        </w:rPr>
        <w:t>,</w:t>
      </w:r>
      <w:r w:rsidRPr="004E662C">
        <w:rPr>
          <w:rFonts w:ascii="Arial" w:hAnsi="Arial"/>
          <w:color w:val="000000"/>
          <w:sz w:val="22"/>
        </w:rPr>
        <w:t xml:space="preserve"> </w:t>
      </w:r>
      <w:r w:rsidRPr="004E662C">
        <w:rPr>
          <w:rFonts w:ascii="Calibri" w:hAnsi="Calibri"/>
          <w:color w:val="000000"/>
          <w:sz w:val="16"/>
          <w:szCs w:val="16"/>
        </w:rPr>
        <w:t xml:space="preserve"> о</w:t>
      </w:r>
      <w:r w:rsidRPr="004E662C">
        <w:rPr>
          <w:rFonts w:ascii="Calibri" w:hAnsi="Calibri"/>
          <w:bCs/>
          <w:color w:val="000000"/>
          <w:sz w:val="16"/>
          <w:szCs w:val="16"/>
        </w:rPr>
        <w:t>бщей</w:t>
      </w:r>
      <w:proofErr w:type="gramEnd"/>
      <w:r w:rsidRPr="004E662C">
        <w:rPr>
          <w:rFonts w:ascii="Calibri" w:hAnsi="Calibri"/>
          <w:bCs/>
          <w:color w:val="000000"/>
          <w:sz w:val="16"/>
          <w:szCs w:val="16"/>
        </w:rPr>
        <w:t xml:space="preserve"> площадью </w:t>
      </w:r>
      <w:r w:rsidRPr="004E662C">
        <w:rPr>
          <w:rFonts w:ascii="Calibri" w:hAnsi="Calibri"/>
          <w:b/>
          <w:bCs/>
          <w:color w:val="000000"/>
          <w:sz w:val="16"/>
          <w:szCs w:val="16"/>
        </w:rPr>
        <w:t>________</w:t>
      </w:r>
      <w:proofErr w:type="spellStart"/>
      <w:r w:rsidRPr="004E662C">
        <w:rPr>
          <w:rFonts w:ascii="Calibri" w:hAnsi="Calibri"/>
          <w:b/>
          <w:bCs/>
          <w:color w:val="000000"/>
          <w:sz w:val="16"/>
          <w:szCs w:val="16"/>
        </w:rPr>
        <w:t>кв.м</w:t>
      </w:r>
      <w:proofErr w:type="spellEnd"/>
      <w:r w:rsidRPr="004E662C">
        <w:rPr>
          <w:rFonts w:ascii="Calibri" w:hAnsi="Calibri"/>
          <w:bCs/>
          <w:color w:val="000000"/>
          <w:sz w:val="16"/>
          <w:szCs w:val="16"/>
        </w:rPr>
        <w:t>,</w:t>
      </w:r>
      <w:r w:rsidRPr="004E662C">
        <w:rPr>
          <w:rFonts w:ascii="Calibri" w:hAnsi="Calibri"/>
          <w:color w:val="000000"/>
          <w:sz w:val="16"/>
          <w:szCs w:val="16"/>
        </w:rPr>
        <w:t xml:space="preserve"> отмеченное в приложении № 1  к  договору, </w:t>
      </w:r>
      <w:r w:rsidRPr="004E662C">
        <w:rPr>
          <w:rFonts w:ascii="Calibri" w:hAnsi="Calibri" w:cs="Arial"/>
          <w:color w:val="000000"/>
          <w:sz w:val="16"/>
          <w:szCs w:val="16"/>
        </w:rPr>
        <w:t xml:space="preserve">расположенное на __ этаже здания </w:t>
      </w:r>
      <w:r w:rsidRPr="004E662C">
        <w:rPr>
          <w:rFonts w:ascii="Calibri" w:hAnsi="Calibri"/>
          <w:bCs/>
          <w:color w:val="000000"/>
          <w:sz w:val="16"/>
          <w:szCs w:val="16"/>
        </w:rPr>
        <w:t>по адресу: ___________________________________________________________________________________________________________</w:t>
      </w:r>
      <w:r w:rsidRPr="004E662C">
        <w:rPr>
          <w:rFonts w:ascii="Calibri" w:hAnsi="Calibri"/>
          <w:color w:val="000000"/>
          <w:sz w:val="16"/>
          <w:szCs w:val="16"/>
        </w:rPr>
        <w:t xml:space="preserve"> (далее - Имущество), для использования в целях предусмотренных анкетой, заполняемой перед заключением договора аренды.</w:t>
      </w:r>
    </w:p>
    <w:p w:rsidR="007E4BE2" w:rsidRPr="004E662C" w:rsidRDefault="007E4BE2" w:rsidP="007E4BE2">
      <w:pPr>
        <w:spacing w:line="276" w:lineRule="auto"/>
        <w:ind w:firstLine="284"/>
        <w:jc w:val="both"/>
        <w:rPr>
          <w:rFonts w:asciiTheme="minorHAnsi" w:hAnsiTheme="minorHAnsi"/>
          <w:sz w:val="16"/>
          <w:szCs w:val="16"/>
        </w:rPr>
      </w:pPr>
      <w:r w:rsidRPr="004E662C">
        <w:rPr>
          <w:rFonts w:asciiTheme="minorHAnsi" w:hAnsiTheme="minorHAnsi"/>
          <w:sz w:val="16"/>
          <w:szCs w:val="16"/>
        </w:rPr>
        <w:t>1.2.</w:t>
      </w:r>
      <w:r w:rsidRPr="004E662C">
        <w:rPr>
          <w:rFonts w:asciiTheme="minorHAnsi" w:hAnsiTheme="minorHAnsi"/>
          <w:sz w:val="16"/>
          <w:szCs w:val="16"/>
        </w:rPr>
        <w:tab/>
        <w:t>Арендатор обязуется принять Имущество, полностью и в срок уплачивать арендную плату, а также добросовестно в</w:t>
      </w:r>
      <w:r w:rsidRPr="004E662C">
        <w:rPr>
          <w:rFonts w:asciiTheme="minorHAnsi" w:hAnsiTheme="minorHAnsi" w:cs="Arial"/>
          <w:sz w:val="16"/>
          <w:szCs w:val="16"/>
        </w:rPr>
        <w:t xml:space="preserve">ыполнять другие обязательства, </w:t>
      </w:r>
      <w:r w:rsidRPr="004E662C">
        <w:rPr>
          <w:rFonts w:asciiTheme="minorHAnsi" w:hAnsiTheme="minorHAnsi"/>
          <w:sz w:val="16"/>
          <w:szCs w:val="16"/>
        </w:rPr>
        <w:t>принятые на себя по настоящему договору.</w:t>
      </w:r>
    </w:p>
    <w:p w:rsidR="006B253E" w:rsidRPr="00D120E8" w:rsidRDefault="006B253E" w:rsidP="00DD5F69">
      <w:pPr>
        <w:pStyle w:val="3"/>
        <w:spacing w:before="0" w:line="276" w:lineRule="auto"/>
        <w:ind w:firstLine="284"/>
        <w:jc w:val="center"/>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2. ПРАВА И ОБЯЗАННОСТИ СТОРОН</w:t>
      </w:r>
    </w:p>
    <w:p w:rsidR="005430D5" w:rsidRPr="005430D5" w:rsidRDefault="005430D5" w:rsidP="005430D5">
      <w:pPr>
        <w:widowControl w:val="0"/>
        <w:tabs>
          <w:tab w:val="left" w:pos="709"/>
          <w:tab w:val="left" w:pos="1418"/>
          <w:tab w:val="left" w:pos="2127"/>
          <w:tab w:val="left" w:pos="2836"/>
          <w:tab w:val="left" w:pos="3645"/>
        </w:tabs>
        <w:spacing w:line="276" w:lineRule="auto"/>
        <w:ind w:firstLine="284"/>
        <w:jc w:val="both"/>
        <w:rPr>
          <w:rFonts w:asciiTheme="minorHAnsi" w:hAnsiTheme="minorHAnsi"/>
          <w:b/>
          <w:sz w:val="16"/>
          <w:szCs w:val="16"/>
        </w:rPr>
      </w:pPr>
      <w:r w:rsidRPr="005430D5">
        <w:rPr>
          <w:rFonts w:asciiTheme="minorHAnsi" w:hAnsiTheme="minorHAnsi"/>
          <w:b/>
          <w:sz w:val="16"/>
          <w:szCs w:val="16"/>
        </w:rPr>
        <w:t>2.1.</w:t>
      </w:r>
      <w:r w:rsidRPr="005430D5">
        <w:rPr>
          <w:rFonts w:asciiTheme="minorHAnsi" w:hAnsiTheme="minorHAnsi"/>
          <w:b/>
          <w:sz w:val="16"/>
          <w:szCs w:val="16"/>
        </w:rPr>
        <w:tab/>
        <w:t>Права и обязанности Арендодателя.</w:t>
      </w:r>
    </w:p>
    <w:p w:rsidR="005430D5" w:rsidRPr="005430D5" w:rsidRDefault="005430D5" w:rsidP="005430D5">
      <w:pPr>
        <w:widowControl w:val="0"/>
        <w:spacing w:line="276" w:lineRule="auto"/>
        <w:jc w:val="both"/>
        <w:rPr>
          <w:rFonts w:asciiTheme="minorHAnsi" w:hAnsiTheme="minorHAnsi"/>
          <w:b/>
          <w:sz w:val="16"/>
          <w:szCs w:val="16"/>
        </w:rPr>
      </w:pPr>
      <w:r w:rsidRPr="005430D5">
        <w:rPr>
          <w:rFonts w:asciiTheme="minorHAnsi" w:hAnsiTheme="minorHAnsi"/>
          <w:b/>
          <w:sz w:val="16"/>
          <w:szCs w:val="16"/>
        </w:rPr>
        <w:t>Арендодатель обязуется:</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2.1.1.</w:t>
      </w:r>
      <w:r w:rsidRPr="005430D5">
        <w:rPr>
          <w:rFonts w:asciiTheme="minorHAnsi" w:hAnsiTheme="minorHAnsi"/>
          <w:sz w:val="16"/>
          <w:szCs w:val="16"/>
        </w:rPr>
        <w:tab/>
        <w:t xml:space="preserve">Передать Арендатору Имущество, указанное в п. 1.1. по акту приема-передачи. </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2.1.2.</w:t>
      </w:r>
      <w:r w:rsidRPr="005430D5">
        <w:rPr>
          <w:rFonts w:asciiTheme="minorHAnsi" w:hAnsiTheme="minorHAnsi"/>
          <w:sz w:val="16"/>
          <w:szCs w:val="16"/>
        </w:rPr>
        <w:tab/>
        <w:t>В случае возникновения угрозы повреждения, уничтожения Имущества либо материальных ценностей Арендатора и других лиц, в результате аварийных ситуаций, оказать необходимое содействие для ее устранения и предотвращения, а также устранения вызванных ею последствий.</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2.1.3.</w:t>
      </w:r>
      <w:r w:rsidRPr="005430D5">
        <w:rPr>
          <w:rFonts w:asciiTheme="minorHAnsi" w:hAnsiTheme="minorHAnsi"/>
          <w:sz w:val="16"/>
          <w:szCs w:val="16"/>
        </w:rPr>
        <w:tab/>
        <w:t xml:space="preserve">Обеспечить беспрепятственный доступ к Имуществу работникам Арендатора и другим лицам, указанным Арендатором. </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2.1.4.</w:t>
      </w:r>
      <w:r w:rsidRPr="005430D5">
        <w:rPr>
          <w:rFonts w:asciiTheme="minorHAnsi" w:hAnsiTheme="minorHAnsi"/>
          <w:sz w:val="16"/>
          <w:szCs w:val="16"/>
        </w:rPr>
        <w:tab/>
        <w:t>Своевременно, за счет собственных средств, производить капитальный ремонт Имущества в порядке и сроки, предусмотренные строительными нормативами и правилами, а также ремонт и обслуживание инженерных сетей.</w:t>
      </w:r>
    </w:p>
    <w:p w:rsidR="005430D5" w:rsidRPr="005430D5" w:rsidRDefault="005430D5" w:rsidP="005430D5">
      <w:pPr>
        <w:widowControl w:val="0"/>
        <w:spacing w:line="276" w:lineRule="auto"/>
        <w:ind w:firstLine="284"/>
        <w:jc w:val="both"/>
        <w:rPr>
          <w:rFonts w:asciiTheme="minorHAnsi" w:hAnsiTheme="minorHAnsi"/>
          <w:color w:val="000000"/>
          <w:sz w:val="16"/>
          <w:szCs w:val="16"/>
        </w:rPr>
      </w:pPr>
      <w:r w:rsidRPr="005430D5">
        <w:rPr>
          <w:rFonts w:asciiTheme="minorHAnsi" w:hAnsiTheme="minorHAnsi"/>
          <w:color w:val="000000"/>
          <w:sz w:val="16"/>
          <w:szCs w:val="16"/>
        </w:rPr>
        <w:t>Данное условие не действует в случае нецелевого использования Имущества либо несогласованного переоборудования и ненадлежащего использования Арендатором инженерных сетей.</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cs="Arial"/>
          <w:sz w:val="16"/>
          <w:szCs w:val="16"/>
        </w:rPr>
        <w:t>2.1.5.</w:t>
      </w:r>
      <w:r w:rsidRPr="005430D5">
        <w:rPr>
          <w:rFonts w:asciiTheme="minorHAnsi" w:hAnsiTheme="minorHAnsi" w:cs="Arial"/>
          <w:sz w:val="16"/>
          <w:szCs w:val="16"/>
        </w:rPr>
        <w:tab/>
        <w:t>Обеспечить температуру воздуха в производственном корпусе в отопительный период 15</w:t>
      </w:r>
      <w:r w:rsidRPr="005430D5">
        <w:rPr>
          <w:rFonts w:asciiTheme="minorHAnsi" w:hAnsiTheme="minorHAnsi"/>
          <w:b/>
          <w:bCs/>
          <w:sz w:val="16"/>
          <w:szCs w:val="16"/>
          <w:shd w:val="clear" w:color="auto" w:fill="FFFFFF"/>
        </w:rPr>
        <w:t xml:space="preserve"> °</w:t>
      </w:r>
      <w:r w:rsidRPr="005430D5">
        <w:rPr>
          <w:rFonts w:asciiTheme="minorHAnsi" w:hAnsiTheme="minorHAnsi"/>
          <w:sz w:val="16"/>
          <w:szCs w:val="16"/>
        </w:rPr>
        <w:t>С ±3</w:t>
      </w:r>
      <w:r w:rsidRPr="005430D5">
        <w:rPr>
          <w:rFonts w:asciiTheme="minorHAnsi" w:hAnsiTheme="minorHAnsi"/>
          <w:b/>
          <w:bCs/>
          <w:sz w:val="16"/>
          <w:szCs w:val="16"/>
          <w:shd w:val="clear" w:color="auto" w:fill="FFFFFF"/>
        </w:rPr>
        <w:t xml:space="preserve"> °</w:t>
      </w:r>
      <w:r w:rsidRPr="005430D5">
        <w:rPr>
          <w:rFonts w:asciiTheme="minorHAnsi" w:hAnsiTheme="minorHAnsi"/>
          <w:sz w:val="16"/>
          <w:szCs w:val="16"/>
        </w:rPr>
        <w:t>С.</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2.1.6.</w:t>
      </w:r>
      <w:r w:rsidRPr="005430D5">
        <w:rPr>
          <w:rFonts w:asciiTheme="minorHAnsi" w:hAnsiTheme="minorHAnsi"/>
          <w:sz w:val="16"/>
          <w:szCs w:val="16"/>
        </w:rPr>
        <w:tab/>
        <w:t>Обеспечить соответствие Имущества требованиям пожарной безопасности необходимым и достаточным для использования Имущества в качестве производственного, складского, административно-бытового здания, сооружения и строения промышленной организации.</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 xml:space="preserve">2.1.7. Предоставлять Арендатору офисных помещений места для накопления твердых бытовых отходов (ТБО), образующихся в результате    его деятельности, и организовывать их дальнейшую передачу организации, имеющей лицензию на осуществление деятельности по сбору, транспортированию, обработке, утилизации, обезвреживанию, размещению отходов </w:t>
      </w:r>
      <w:r w:rsidRPr="005430D5">
        <w:rPr>
          <w:rFonts w:asciiTheme="minorHAnsi" w:hAnsiTheme="minorHAnsi"/>
          <w:sz w:val="16"/>
          <w:szCs w:val="16"/>
          <w:lang w:val="en-US"/>
        </w:rPr>
        <w:t>I</w:t>
      </w:r>
      <w:r w:rsidRPr="005430D5">
        <w:rPr>
          <w:rFonts w:asciiTheme="minorHAnsi" w:hAnsiTheme="minorHAnsi"/>
          <w:sz w:val="16"/>
          <w:szCs w:val="16"/>
        </w:rPr>
        <w:t>-</w:t>
      </w:r>
      <w:r w:rsidRPr="005430D5">
        <w:rPr>
          <w:rFonts w:asciiTheme="minorHAnsi" w:hAnsiTheme="minorHAnsi"/>
          <w:sz w:val="16"/>
          <w:szCs w:val="16"/>
          <w:lang w:val="en-US"/>
        </w:rPr>
        <w:t>IV</w:t>
      </w:r>
      <w:r w:rsidRPr="005430D5">
        <w:rPr>
          <w:rFonts w:asciiTheme="minorHAnsi" w:hAnsiTheme="minorHAnsi"/>
          <w:sz w:val="16"/>
          <w:szCs w:val="16"/>
        </w:rPr>
        <w:t xml:space="preserve"> классов опасности. </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2.1.8.</w:t>
      </w:r>
      <w:r w:rsidRPr="005430D5">
        <w:rPr>
          <w:rFonts w:asciiTheme="minorHAnsi" w:hAnsiTheme="minorHAnsi"/>
          <w:sz w:val="16"/>
          <w:szCs w:val="16"/>
        </w:rPr>
        <w:tab/>
        <w:t>Выполнять другие обязательства, принятые на себя по настоящему договору.</w:t>
      </w:r>
    </w:p>
    <w:p w:rsidR="005430D5" w:rsidRPr="005430D5" w:rsidRDefault="005430D5" w:rsidP="005430D5">
      <w:pPr>
        <w:widowControl w:val="0"/>
        <w:spacing w:line="276" w:lineRule="auto"/>
        <w:jc w:val="both"/>
        <w:rPr>
          <w:rFonts w:asciiTheme="minorHAnsi" w:hAnsiTheme="minorHAnsi"/>
          <w:b/>
          <w:sz w:val="16"/>
          <w:szCs w:val="16"/>
        </w:rPr>
      </w:pPr>
      <w:r w:rsidRPr="005430D5">
        <w:rPr>
          <w:rFonts w:asciiTheme="minorHAnsi" w:hAnsiTheme="minorHAnsi"/>
          <w:b/>
          <w:sz w:val="16"/>
          <w:szCs w:val="16"/>
        </w:rPr>
        <w:t>Арендодатель вправе:</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2.1.9. В целях снижения финансовых рисков применять обеспечительные меры. В качестве обеспечительных мер могут быть использованы:</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банковская гарантия;</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аккредитив;</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договор страхования финансовых рисков экспортным страховым агентством «ЭКСАР» (для внешнеторговых сделок);</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поручительство юридического лица, в том числе лица, аффилированного с контрагентом;</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залог недвижимого имущества, включая залог, возникающий «в силу закона»;</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залог ценных бумаг;</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факторинг;</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кредиторская задолженность контрагента перед подразделениями и/или дочерними обществами ПАО «КАМАЗ»;</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обеспечительный платеж;</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иные виды обеспечения.</w:t>
      </w:r>
    </w:p>
    <w:p w:rsidR="00C009F2" w:rsidRPr="00D120E8" w:rsidRDefault="00C009F2" w:rsidP="00E579F9">
      <w:pPr>
        <w:pStyle w:val="a3"/>
        <w:spacing w:after="0"/>
        <w:ind w:firstLine="284"/>
        <w:rPr>
          <w:rFonts w:asciiTheme="minorHAnsi" w:hAnsiTheme="minorHAnsi"/>
          <w:b/>
          <w:color w:val="auto"/>
          <w:sz w:val="16"/>
          <w:szCs w:val="16"/>
        </w:rPr>
      </w:pPr>
      <w:r w:rsidRPr="00D120E8">
        <w:rPr>
          <w:rFonts w:asciiTheme="minorHAnsi" w:hAnsiTheme="minorHAnsi"/>
          <w:b/>
          <w:color w:val="auto"/>
          <w:sz w:val="16"/>
          <w:szCs w:val="16"/>
        </w:rPr>
        <w:t>2.2.</w:t>
      </w:r>
      <w:r w:rsidRPr="00D120E8">
        <w:rPr>
          <w:rFonts w:asciiTheme="minorHAnsi" w:hAnsiTheme="minorHAnsi"/>
          <w:b/>
          <w:color w:val="auto"/>
          <w:sz w:val="16"/>
          <w:szCs w:val="16"/>
        </w:rPr>
        <w:tab/>
        <w:t>Арендатор обязуется:</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2.2.1.</w:t>
      </w:r>
      <w:r w:rsidRPr="00D120E8">
        <w:rPr>
          <w:rFonts w:asciiTheme="minorHAnsi" w:hAnsiTheme="minorHAnsi"/>
          <w:color w:val="auto"/>
          <w:sz w:val="16"/>
          <w:szCs w:val="16"/>
        </w:rPr>
        <w:tab/>
        <w:t>Принять Имущество, указанное в п. 1.1. по акту приема-передачи.</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2.2.2.</w:t>
      </w:r>
      <w:r w:rsidRPr="00D120E8">
        <w:rPr>
          <w:rFonts w:asciiTheme="minorHAnsi" w:hAnsiTheme="minorHAnsi"/>
          <w:color w:val="auto"/>
          <w:sz w:val="16"/>
          <w:szCs w:val="16"/>
        </w:rPr>
        <w:tab/>
        <w:t xml:space="preserve">Обеспечить содержание и безопасную эксплуатацию Имущества, инженерных коммуникаций в пределах границ эксплуатационной ответственности, в целях соответствия Имущества требованиям </w:t>
      </w:r>
      <w:proofErr w:type="spellStart"/>
      <w:r w:rsidRPr="00D120E8">
        <w:rPr>
          <w:rFonts w:asciiTheme="minorHAnsi" w:hAnsiTheme="minorHAnsi"/>
          <w:color w:val="auto"/>
          <w:sz w:val="16"/>
          <w:szCs w:val="16"/>
        </w:rPr>
        <w:t>Ростехнадзора</w:t>
      </w:r>
      <w:proofErr w:type="spellEnd"/>
      <w:r w:rsidRPr="00D120E8">
        <w:rPr>
          <w:rFonts w:asciiTheme="minorHAnsi" w:hAnsiTheme="minorHAnsi"/>
          <w:color w:val="auto"/>
          <w:sz w:val="16"/>
          <w:szCs w:val="16"/>
        </w:rPr>
        <w:t xml:space="preserve">, </w:t>
      </w:r>
      <w:proofErr w:type="spellStart"/>
      <w:r w:rsidRPr="00D120E8">
        <w:rPr>
          <w:rFonts w:asciiTheme="minorHAnsi" w:hAnsiTheme="minorHAnsi"/>
          <w:color w:val="auto"/>
          <w:sz w:val="16"/>
          <w:szCs w:val="16"/>
        </w:rPr>
        <w:t>Роспотребнадзора</w:t>
      </w:r>
      <w:proofErr w:type="spellEnd"/>
      <w:r w:rsidRPr="00D120E8">
        <w:rPr>
          <w:rFonts w:asciiTheme="minorHAnsi" w:hAnsiTheme="minorHAnsi"/>
          <w:color w:val="auto"/>
          <w:sz w:val="16"/>
          <w:szCs w:val="16"/>
        </w:rPr>
        <w:t xml:space="preserve">, экологической, энергетической, а также пожарной безопасности, с учетом </w:t>
      </w:r>
      <w:r w:rsidR="001644F4" w:rsidRPr="00D120E8">
        <w:rPr>
          <w:rFonts w:asciiTheme="minorHAnsi" w:hAnsiTheme="minorHAnsi"/>
          <w:color w:val="auto"/>
          <w:sz w:val="16"/>
          <w:szCs w:val="16"/>
        </w:rPr>
        <w:t>специальных требований,</w:t>
      </w:r>
      <w:r w:rsidRPr="00D120E8">
        <w:rPr>
          <w:rFonts w:asciiTheme="minorHAnsi" w:hAnsiTheme="minorHAnsi"/>
          <w:color w:val="auto"/>
          <w:sz w:val="16"/>
          <w:szCs w:val="16"/>
        </w:rPr>
        <w:t xml:space="preserve"> предъявляемых к видам деятельности Арендатора, осуществляемым с использованием Имущества и указанным в анкете, заполняемой перед заключением договора аренды.</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Известить Арендодателя об изменении вида деятельности осуществляемого с использованием Имущества относительно предусмотренного анкетой</w:t>
      </w:r>
      <w:r w:rsidR="0081235F" w:rsidRPr="00D120E8">
        <w:rPr>
          <w:rFonts w:asciiTheme="minorHAnsi" w:hAnsiTheme="minorHAnsi"/>
          <w:color w:val="auto"/>
          <w:sz w:val="16"/>
          <w:szCs w:val="16"/>
        </w:rPr>
        <w:t>.</w:t>
      </w:r>
    </w:p>
    <w:p w:rsidR="00C009F2" w:rsidRPr="00D120E8" w:rsidRDefault="000006E8"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2.2.3.</w:t>
      </w:r>
      <w:r w:rsidRPr="00D120E8">
        <w:rPr>
          <w:rFonts w:asciiTheme="minorHAnsi" w:hAnsiTheme="minorHAnsi"/>
          <w:color w:val="auto"/>
          <w:sz w:val="16"/>
          <w:szCs w:val="16"/>
        </w:rPr>
        <w:tab/>
      </w:r>
      <w:r w:rsidR="00C009F2" w:rsidRPr="00D120E8">
        <w:rPr>
          <w:rFonts w:asciiTheme="minorHAnsi" w:hAnsiTheme="minorHAnsi"/>
          <w:color w:val="auto"/>
          <w:sz w:val="16"/>
          <w:szCs w:val="16"/>
        </w:rPr>
        <w:t xml:space="preserve">Выполнять требования </w:t>
      </w:r>
      <w:r w:rsidR="001644F4" w:rsidRPr="00D120E8">
        <w:rPr>
          <w:rFonts w:asciiTheme="minorHAnsi" w:hAnsiTheme="minorHAnsi"/>
          <w:color w:val="auto"/>
          <w:sz w:val="16"/>
          <w:szCs w:val="16"/>
        </w:rPr>
        <w:t>противопожарных норм,</w:t>
      </w:r>
      <w:r w:rsidR="00C009F2" w:rsidRPr="00D120E8">
        <w:rPr>
          <w:rFonts w:asciiTheme="minorHAnsi" w:hAnsiTheme="minorHAnsi"/>
          <w:color w:val="auto"/>
          <w:sz w:val="16"/>
          <w:szCs w:val="16"/>
        </w:rPr>
        <w:t xml:space="preserve"> установленных Правилами противопожарного режима (утв. Постановлением Правительства РФ от 25.04.2012 №390) для Имущества в пределах границ эксплуатационной ответственности. Самостоятельно и за счет собственных средств принимать меры и выполнять работы в целях поддержания состояния и соответствия Имущества требованиям пожарной безопасности, предусмотренным нормативными актами и в соответствии с ними:</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Федеральный закон от 21.12.1994 N 69-ФЗ «О пожарной безопасности»;</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Федеральный закон от 22.07.2008 N 123-ФЗ «Технический регламент о требованиях пожарной безопасности»;</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Правила противопожарного режима (утв. Постановлением Правительства РФ от 25.04.2012 №390).</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2.2.4.</w:t>
      </w:r>
      <w:r w:rsidRPr="00822658">
        <w:rPr>
          <w:rFonts w:asciiTheme="minorHAnsi" w:hAnsiTheme="minorHAnsi"/>
          <w:sz w:val="16"/>
          <w:szCs w:val="16"/>
        </w:rPr>
        <w:tab/>
        <w:t xml:space="preserve">В случае осуществления вида деятельности отличного от того, целям осуществления которого соответствуют требования пожарной безопасности Имущества, предусмотренные п.2.1.6, самостоятельно и за счет собственных средств выполнить все работы, обеспечить соблюдение условий и оснастить Имущество средствами пожаротушения в целях его соответствия требованиям пожарной безопасности, предъявляемым к видам деятельности осуществляемым Арендатором. Указанная обязанность исполняется Арендатором во всех случаях </w:t>
      </w:r>
      <w:r w:rsidRPr="00822658">
        <w:rPr>
          <w:rFonts w:asciiTheme="minorHAnsi" w:hAnsiTheme="minorHAnsi"/>
          <w:sz w:val="16"/>
          <w:szCs w:val="16"/>
        </w:rPr>
        <w:lastRenderedPageBreak/>
        <w:t>изменения видов деятельности относительно предусмотренных в анкете, заполняемой перед заключением договора аренды.</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2.2.5.</w:t>
      </w:r>
      <w:r w:rsidRPr="00822658">
        <w:rPr>
          <w:rFonts w:asciiTheme="minorHAnsi" w:hAnsiTheme="minorHAnsi"/>
          <w:sz w:val="16"/>
          <w:szCs w:val="16"/>
        </w:rPr>
        <w:tab/>
        <w:t xml:space="preserve">Предоставить в отдел главного энергетика Арендодателя копию приказа о назначении ответственного за электрохозяйство (газоиспользующее оборудование при использовании газа) и удостоверение (протокол) о проверке знаний в </w:t>
      </w:r>
      <w:proofErr w:type="spellStart"/>
      <w:r w:rsidRPr="00822658">
        <w:rPr>
          <w:rFonts w:asciiTheme="minorHAnsi" w:hAnsiTheme="minorHAnsi"/>
          <w:sz w:val="16"/>
          <w:szCs w:val="16"/>
        </w:rPr>
        <w:t>Ростехнадзоре</w:t>
      </w:r>
      <w:proofErr w:type="spellEnd"/>
      <w:r w:rsidRPr="00822658">
        <w:rPr>
          <w:rFonts w:asciiTheme="minorHAnsi" w:hAnsiTheme="minorHAnsi"/>
          <w:sz w:val="16"/>
          <w:szCs w:val="16"/>
        </w:rPr>
        <w:t xml:space="preserve"> от своей организации (IV группа по электробезопасности).</w:t>
      </w:r>
    </w:p>
    <w:p w:rsidR="00C009F2" w:rsidRPr="00D120E8" w:rsidRDefault="000006E8"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2.2.6.</w:t>
      </w:r>
      <w:r w:rsidRPr="00D120E8">
        <w:rPr>
          <w:rFonts w:asciiTheme="minorHAnsi" w:hAnsiTheme="minorHAnsi"/>
          <w:color w:val="auto"/>
          <w:sz w:val="16"/>
          <w:szCs w:val="16"/>
        </w:rPr>
        <w:tab/>
      </w:r>
      <w:r w:rsidR="00C009F2" w:rsidRPr="00D120E8">
        <w:rPr>
          <w:rFonts w:asciiTheme="minorHAnsi" w:hAnsiTheme="minorHAnsi"/>
          <w:color w:val="auto"/>
          <w:sz w:val="16"/>
          <w:szCs w:val="16"/>
        </w:rPr>
        <w:t>Установить на ограждение арендуемой площади информационную</w:t>
      </w:r>
      <w:r w:rsidR="007F6385" w:rsidRPr="00D120E8">
        <w:rPr>
          <w:rFonts w:asciiTheme="minorHAnsi" w:hAnsiTheme="minorHAnsi"/>
          <w:color w:val="auto"/>
          <w:sz w:val="16"/>
          <w:szCs w:val="16"/>
        </w:rPr>
        <w:t xml:space="preserve"> </w:t>
      </w:r>
      <w:r w:rsidR="00C009F2" w:rsidRPr="00D120E8">
        <w:rPr>
          <w:rFonts w:asciiTheme="minorHAnsi" w:hAnsiTheme="minorHAnsi"/>
          <w:color w:val="auto"/>
          <w:sz w:val="16"/>
          <w:szCs w:val="16"/>
        </w:rPr>
        <w:t>табличку</w:t>
      </w:r>
      <w:r w:rsidR="007F6385" w:rsidRPr="00D120E8">
        <w:rPr>
          <w:rFonts w:asciiTheme="minorHAnsi" w:hAnsiTheme="minorHAnsi"/>
          <w:color w:val="auto"/>
          <w:sz w:val="16"/>
          <w:szCs w:val="16"/>
        </w:rPr>
        <w:t xml:space="preserve"> с наименованием организации</w:t>
      </w:r>
      <w:r w:rsidR="00C009F2" w:rsidRPr="00D120E8">
        <w:rPr>
          <w:rFonts w:asciiTheme="minorHAnsi" w:hAnsiTheme="minorHAnsi"/>
          <w:color w:val="auto"/>
          <w:sz w:val="16"/>
          <w:szCs w:val="16"/>
        </w:rPr>
        <w:t>, согласно стандарту АО «КИП «Мастер»,</w:t>
      </w:r>
      <w:r w:rsidR="007F6385" w:rsidRPr="00D120E8">
        <w:rPr>
          <w:rFonts w:asciiTheme="minorHAnsi" w:hAnsiTheme="minorHAnsi"/>
          <w:color w:val="auto"/>
          <w:sz w:val="16"/>
          <w:szCs w:val="16"/>
        </w:rPr>
        <w:t xml:space="preserve"> табличку №1 «Категория взрывопожарной и пожарной безопасности, класс</w:t>
      </w:r>
      <w:r w:rsidR="00832DFF" w:rsidRPr="00D120E8">
        <w:rPr>
          <w:rFonts w:asciiTheme="minorHAnsi" w:hAnsiTheme="minorHAnsi"/>
          <w:color w:val="auto"/>
          <w:sz w:val="16"/>
          <w:szCs w:val="16"/>
        </w:rPr>
        <w:t xml:space="preserve"> </w:t>
      </w:r>
      <w:r w:rsidR="007F6385" w:rsidRPr="00D120E8">
        <w:rPr>
          <w:rFonts w:asciiTheme="minorHAnsi" w:hAnsiTheme="minorHAnsi"/>
          <w:color w:val="auto"/>
          <w:sz w:val="16"/>
          <w:szCs w:val="16"/>
        </w:rPr>
        <w:t xml:space="preserve">зоны по ПУЭ» и </w:t>
      </w:r>
      <w:r w:rsidR="00DD5F69" w:rsidRPr="00D120E8">
        <w:rPr>
          <w:rFonts w:asciiTheme="minorHAnsi" w:hAnsiTheme="minorHAnsi"/>
          <w:color w:val="auto"/>
          <w:sz w:val="16"/>
          <w:szCs w:val="16"/>
        </w:rPr>
        <w:t>табличку №</w:t>
      </w:r>
      <w:r w:rsidR="007F6385" w:rsidRPr="00D120E8">
        <w:rPr>
          <w:rFonts w:asciiTheme="minorHAnsi" w:hAnsiTheme="minorHAnsi"/>
          <w:color w:val="auto"/>
          <w:sz w:val="16"/>
          <w:szCs w:val="16"/>
        </w:rPr>
        <w:t>2 «</w:t>
      </w:r>
      <w:r w:rsidR="00832DFF" w:rsidRPr="00D120E8">
        <w:rPr>
          <w:rFonts w:asciiTheme="minorHAnsi" w:hAnsiTheme="minorHAnsi"/>
          <w:color w:val="auto"/>
          <w:sz w:val="16"/>
          <w:szCs w:val="16"/>
        </w:rPr>
        <w:t>О</w:t>
      </w:r>
      <w:r w:rsidR="007F6385" w:rsidRPr="00D120E8">
        <w:rPr>
          <w:rFonts w:asciiTheme="minorHAnsi" w:hAnsiTheme="minorHAnsi"/>
          <w:color w:val="auto"/>
          <w:sz w:val="16"/>
          <w:szCs w:val="16"/>
        </w:rPr>
        <w:t xml:space="preserve">тветственный за пожарную безопасность» </w:t>
      </w:r>
      <w:r w:rsidR="00C009F2" w:rsidRPr="00D120E8">
        <w:rPr>
          <w:rFonts w:asciiTheme="minorHAnsi" w:hAnsiTheme="minorHAnsi"/>
          <w:color w:val="auto"/>
          <w:sz w:val="16"/>
          <w:szCs w:val="16"/>
        </w:rPr>
        <w:t>в срок не более 1-го месяца с момента подписания акта приема-передачи.</w:t>
      </w:r>
    </w:p>
    <w:p w:rsidR="00A879FC" w:rsidRPr="005E6D57" w:rsidRDefault="00A879FC" w:rsidP="00A879FC">
      <w:pPr>
        <w:widowControl w:val="0"/>
        <w:spacing w:line="276" w:lineRule="auto"/>
        <w:ind w:firstLine="284"/>
        <w:jc w:val="both"/>
        <w:rPr>
          <w:rFonts w:asciiTheme="minorHAnsi" w:hAnsiTheme="minorHAnsi"/>
          <w:sz w:val="16"/>
          <w:szCs w:val="16"/>
        </w:rPr>
      </w:pPr>
      <w:r w:rsidRPr="005E6D57">
        <w:rPr>
          <w:rFonts w:asciiTheme="minorHAnsi" w:hAnsiTheme="minorHAnsi"/>
          <w:sz w:val="16"/>
          <w:szCs w:val="16"/>
        </w:rPr>
        <w:t>2.2.7.</w:t>
      </w:r>
      <w:r w:rsidRPr="005E6D57">
        <w:rPr>
          <w:rFonts w:asciiTheme="minorHAnsi" w:hAnsiTheme="minorHAnsi"/>
          <w:sz w:val="16"/>
          <w:szCs w:val="16"/>
        </w:rPr>
        <w:tab/>
        <w:t xml:space="preserve">Обеспечить работающий у него персонал, документацией и средствами защиты согласно требованиям Гражданской обороны. </w:t>
      </w:r>
    </w:p>
    <w:p w:rsidR="00C009F2" w:rsidRPr="00D120E8" w:rsidRDefault="000006E8"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2.2.8.</w:t>
      </w:r>
      <w:r w:rsidRPr="00D120E8">
        <w:rPr>
          <w:rFonts w:asciiTheme="minorHAnsi" w:hAnsiTheme="minorHAnsi"/>
          <w:color w:val="auto"/>
          <w:sz w:val="16"/>
          <w:szCs w:val="16"/>
        </w:rPr>
        <w:tab/>
      </w:r>
      <w:r w:rsidR="00A342A7">
        <w:rPr>
          <w:rFonts w:asciiTheme="minorHAnsi" w:hAnsiTheme="minorHAnsi"/>
          <w:color w:val="auto"/>
          <w:sz w:val="16"/>
          <w:szCs w:val="16"/>
        </w:rPr>
        <w:t>Выполнять п</w:t>
      </w:r>
      <w:r w:rsidR="00C009F2" w:rsidRPr="00D120E8">
        <w:rPr>
          <w:rFonts w:asciiTheme="minorHAnsi" w:hAnsiTheme="minorHAnsi"/>
          <w:color w:val="auto"/>
          <w:sz w:val="16"/>
          <w:szCs w:val="16"/>
        </w:rPr>
        <w:t>редписания контролирующих органов за счет собственных средств, при условии, что предметом предписаний стали деятельность Арендатора и изменения Имущества, возникшие после его передачи Арендатору.</w:t>
      </w:r>
    </w:p>
    <w:p w:rsidR="00C009F2" w:rsidRPr="00D120E8" w:rsidRDefault="000006E8"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2.2.9.</w:t>
      </w:r>
      <w:r w:rsidRPr="00D120E8">
        <w:rPr>
          <w:rFonts w:asciiTheme="minorHAnsi" w:hAnsiTheme="minorHAnsi"/>
          <w:color w:val="auto"/>
          <w:sz w:val="16"/>
          <w:szCs w:val="16"/>
        </w:rPr>
        <w:tab/>
      </w:r>
      <w:r w:rsidR="00C009F2" w:rsidRPr="00D120E8">
        <w:rPr>
          <w:rFonts w:asciiTheme="minorHAnsi" w:hAnsiTheme="minorHAnsi"/>
          <w:color w:val="auto"/>
          <w:sz w:val="16"/>
          <w:szCs w:val="16"/>
        </w:rPr>
        <w:t>Арендатор не передает в собственность Арендодателю, а Арендодатель не является правопреемником образующихся у Арендатора промышленных отходов производства, выбросов в атмосферу, сбросов загрязняющих веществ в сточные воды и канализацию.</w:t>
      </w:r>
    </w:p>
    <w:p w:rsidR="00A879FC" w:rsidRPr="005E6D57" w:rsidRDefault="00A879FC" w:rsidP="00A879FC">
      <w:pPr>
        <w:widowControl w:val="0"/>
        <w:tabs>
          <w:tab w:val="left" w:pos="851"/>
        </w:tabs>
        <w:spacing w:line="276" w:lineRule="auto"/>
        <w:ind w:firstLine="284"/>
        <w:jc w:val="both"/>
        <w:rPr>
          <w:rFonts w:asciiTheme="minorHAnsi" w:hAnsiTheme="minorHAnsi"/>
          <w:sz w:val="16"/>
          <w:szCs w:val="16"/>
        </w:rPr>
      </w:pPr>
      <w:r w:rsidRPr="005E6D57">
        <w:rPr>
          <w:rFonts w:asciiTheme="minorHAnsi" w:hAnsiTheme="minorHAnsi"/>
          <w:sz w:val="16"/>
          <w:szCs w:val="16"/>
        </w:rPr>
        <w:t xml:space="preserve">2.2.10. Обеспечить выполнение его работниками и посетителями Инструкции о пропускном и внутри объектовом </w:t>
      </w:r>
      <w:proofErr w:type="spellStart"/>
      <w:r w:rsidRPr="005E6D57">
        <w:rPr>
          <w:rFonts w:asciiTheme="minorHAnsi" w:hAnsiTheme="minorHAnsi"/>
          <w:sz w:val="16"/>
          <w:szCs w:val="16"/>
        </w:rPr>
        <w:t>внутриобъектовом</w:t>
      </w:r>
      <w:proofErr w:type="spellEnd"/>
      <w:r w:rsidRPr="005E6D57">
        <w:rPr>
          <w:rFonts w:asciiTheme="minorHAnsi" w:hAnsiTheme="minorHAnsi"/>
          <w:sz w:val="16"/>
          <w:szCs w:val="16"/>
        </w:rPr>
        <w:t xml:space="preserve"> режиме на объекте Арендодателя, изложенной в приложении №2 к настоящему договору, а также выполнять требования военизированной охраны, направленные на обеспечение внутреннего порядка и сохранности Имущества и материальных ценностей Арендодателя, Арендатора и других лиц</w:t>
      </w:r>
      <w:r>
        <w:rPr>
          <w:rFonts w:asciiTheme="minorHAnsi" w:hAnsiTheme="minorHAnsi"/>
          <w:sz w:val="16"/>
          <w:szCs w:val="16"/>
        </w:rPr>
        <w:t>.</w:t>
      </w:r>
    </w:p>
    <w:p w:rsidR="00A879FC" w:rsidRPr="005E6D57" w:rsidRDefault="00A879FC" w:rsidP="00A879FC">
      <w:pPr>
        <w:widowControl w:val="0"/>
        <w:tabs>
          <w:tab w:val="left" w:pos="851"/>
        </w:tabs>
        <w:spacing w:line="276" w:lineRule="auto"/>
        <w:ind w:firstLine="284"/>
        <w:jc w:val="both"/>
        <w:rPr>
          <w:rFonts w:asciiTheme="minorHAnsi" w:hAnsiTheme="minorHAnsi"/>
          <w:sz w:val="16"/>
          <w:szCs w:val="16"/>
        </w:rPr>
      </w:pPr>
      <w:r w:rsidRPr="005E6D57">
        <w:rPr>
          <w:rFonts w:asciiTheme="minorHAnsi" w:hAnsiTheme="minorHAnsi"/>
          <w:sz w:val="16"/>
          <w:szCs w:val="16"/>
        </w:rPr>
        <w:t xml:space="preserve">Заключение настоящего договора свидетельствует об ознакомлении и безоговорочном принятии сторонами положений, предусмотренных Инструкцией о пропускном и </w:t>
      </w:r>
      <w:proofErr w:type="spellStart"/>
      <w:r w:rsidRPr="005E6D57">
        <w:rPr>
          <w:rFonts w:asciiTheme="minorHAnsi" w:hAnsiTheme="minorHAnsi"/>
          <w:sz w:val="16"/>
          <w:szCs w:val="16"/>
        </w:rPr>
        <w:t>внутриобъектовом</w:t>
      </w:r>
      <w:proofErr w:type="spellEnd"/>
      <w:r w:rsidRPr="005E6D57">
        <w:rPr>
          <w:rFonts w:asciiTheme="minorHAnsi" w:hAnsiTheme="minorHAnsi"/>
          <w:sz w:val="16"/>
          <w:szCs w:val="16"/>
        </w:rPr>
        <w:t xml:space="preserve"> режиме на объекте АО «КИП «Мастер» и принятии Арендатором обязательства нести ответственность в случае нарушения указанной Инструкции в порядке ею предусмотренном. </w:t>
      </w:r>
    </w:p>
    <w:p w:rsidR="00C009F2" w:rsidRDefault="000006E8" w:rsidP="00E579F9">
      <w:pPr>
        <w:pStyle w:val="a3"/>
        <w:tabs>
          <w:tab w:val="left" w:pos="851"/>
        </w:tabs>
        <w:spacing w:after="0"/>
        <w:ind w:firstLine="284"/>
        <w:rPr>
          <w:rFonts w:asciiTheme="minorHAnsi" w:hAnsiTheme="minorHAnsi"/>
          <w:color w:val="auto"/>
          <w:sz w:val="16"/>
          <w:szCs w:val="16"/>
        </w:rPr>
      </w:pPr>
      <w:r w:rsidRPr="00D120E8">
        <w:rPr>
          <w:rFonts w:asciiTheme="minorHAnsi" w:hAnsiTheme="minorHAnsi"/>
          <w:color w:val="auto"/>
          <w:sz w:val="16"/>
          <w:szCs w:val="16"/>
        </w:rPr>
        <w:t>2.2.11.</w:t>
      </w:r>
      <w:r w:rsidRPr="00D120E8">
        <w:rPr>
          <w:rFonts w:asciiTheme="minorHAnsi" w:hAnsiTheme="minorHAnsi"/>
          <w:color w:val="auto"/>
          <w:sz w:val="16"/>
          <w:szCs w:val="16"/>
        </w:rPr>
        <w:tab/>
      </w:r>
      <w:r w:rsidR="00C009F2" w:rsidRPr="00D120E8">
        <w:rPr>
          <w:rFonts w:asciiTheme="minorHAnsi" w:hAnsiTheme="minorHAnsi"/>
          <w:color w:val="auto"/>
          <w:sz w:val="16"/>
          <w:szCs w:val="16"/>
        </w:rPr>
        <w:t>Своевременно, за счет собственных средств, производить текущий ремонт Имущества, необходимый для его целевого использования и поддержания его в том техническом состоянии, в котором оно было принято от Арендодателя, в том числе замену ламп и текущий ремонт санитарно-технических приборов в арендуемом Имуществе.</w:t>
      </w:r>
    </w:p>
    <w:p w:rsidR="005430D5" w:rsidRPr="00D120E8"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xml:space="preserve">Все планируемые изменения состояния арендуемой площади (в </w:t>
      </w:r>
      <w:proofErr w:type="spellStart"/>
      <w:r w:rsidRPr="005430D5">
        <w:rPr>
          <w:rFonts w:asciiTheme="minorHAnsi" w:hAnsiTheme="minorHAnsi"/>
          <w:sz w:val="16"/>
          <w:szCs w:val="16"/>
        </w:rPr>
        <w:t>т.ч</w:t>
      </w:r>
      <w:proofErr w:type="spellEnd"/>
      <w:r w:rsidRPr="005430D5">
        <w:rPr>
          <w:rFonts w:asciiTheme="minorHAnsi" w:hAnsiTheme="minorHAnsi"/>
          <w:sz w:val="16"/>
          <w:szCs w:val="16"/>
        </w:rPr>
        <w:t>. улучшения его состояния) Арендатор обязан согласовать с Арендодателем до производства этих изменений.</w:t>
      </w:r>
    </w:p>
    <w:p w:rsidR="00C009F2" w:rsidRPr="00D120E8" w:rsidRDefault="000006E8" w:rsidP="00A879FC">
      <w:pPr>
        <w:pStyle w:val="a3"/>
        <w:tabs>
          <w:tab w:val="left" w:pos="851"/>
        </w:tabs>
        <w:spacing w:after="0"/>
        <w:ind w:firstLine="284"/>
        <w:rPr>
          <w:rFonts w:asciiTheme="minorHAnsi" w:hAnsiTheme="minorHAnsi"/>
          <w:color w:val="auto"/>
          <w:sz w:val="16"/>
          <w:szCs w:val="16"/>
        </w:rPr>
      </w:pPr>
      <w:r w:rsidRPr="00D120E8">
        <w:rPr>
          <w:rFonts w:asciiTheme="minorHAnsi" w:hAnsiTheme="minorHAnsi"/>
          <w:color w:val="auto"/>
          <w:sz w:val="16"/>
          <w:szCs w:val="16"/>
        </w:rPr>
        <w:t>2.2.12.</w:t>
      </w:r>
      <w:r w:rsidRPr="00D120E8">
        <w:rPr>
          <w:rFonts w:asciiTheme="minorHAnsi" w:hAnsiTheme="minorHAnsi"/>
          <w:color w:val="auto"/>
          <w:sz w:val="16"/>
          <w:szCs w:val="16"/>
        </w:rPr>
        <w:tab/>
      </w:r>
      <w:r w:rsidR="00C009F2" w:rsidRPr="00D120E8">
        <w:rPr>
          <w:rFonts w:asciiTheme="minorHAnsi" w:hAnsiTheme="minorHAnsi"/>
          <w:color w:val="auto"/>
          <w:sz w:val="16"/>
          <w:szCs w:val="16"/>
        </w:rPr>
        <w:t>При обнаружении признаков аварийного состояния Имущества и инженерных сетей немедленно сообщить об этом Арендодателю и принять меры к сохранению и предотвращению причинения ущерба собственному имуществу.</w:t>
      </w:r>
    </w:p>
    <w:p w:rsidR="00F82BAA" w:rsidRPr="00822658" w:rsidRDefault="00A879FC" w:rsidP="00A879FC">
      <w:pPr>
        <w:widowControl w:val="0"/>
        <w:tabs>
          <w:tab w:val="left" w:pos="851"/>
        </w:tabs>
        <w:spacing w:line="276" w:lineRule="auto"/>
        <w:ind w:firstLine="284"/>
        <w:jc w:val="both"/>
        <w:rPr>
          <w:rFonts w:asciiTheme="minorHAnsi" w:hAnsiTheme="minorHAnsi"/>
          <w:sz w:val="16"/>
          <w:szCs w:val="16"/>
        </w:rPr>
      </w:pPr>
      <w:r w:rsidRPr="005E6D57">
        <w:rPr>
          <w:rFonts w:asciiTheme="minorHAnsi" w:hAnsiTheme="minorHAnsi"/>
          <w:sz w:val="16"/>
          <w:szCs w:val="16"/>
        </w:rPr>
        <w:t>2.2.13.</w:t>
      </w:r>
      <w:r w:rsidRPr="005E6D57">
        <w:rPr>
          <w:rFonts w:asciiTheme="minorHAnsi" w:hAnsiTheme="minorHAnsi"/>
          <w:sz w:val="16"/>
          <w:szCs w:val="16"/>
        </w:rPr>
        <w:tab/>
        <w:t xml:space="preserve">Не осуществлять перепланировки Имущества, переоборудования инженерных сетей и других капитальных работ без согласия Арендодателя. Неотделимые улучшения Имущества </w:t>
      </w:r>
      <w:proofErr w:type="gramStart"/>
      <w:r w:rsidRPr="005E6D57">
        <w:rPr>
          <w:rFonts w:asciiTheme="minorHAnsi" w:hAnsiTheme="minorHAnsi"/>
          <w:sz w:val="16"/>
          <w:szCs w:val="16"/>
        </w:rPr>
        <w:t>производить  также</w:t>
      </w:r>
      <w:proofErr w:type="gramEnd"/>
      <w:r w:rsidRPr="005E6D57">
        <w:rPr>
          <w:rFonts w:asciiTheme="minorHAnsi" w:hAnsiTheme="minorHAnsi"/>
          <w:sz w:val="16"/>
          <w:szCs w:val="16"/>
        </w:rPr>
        <w:t xml:space="preserve"> только по согласованию с Арендодателем. При этом Арендатор обязан обеспечить безопасность проведения работ, а также безопасность переоборудованного, отремонтированного Имущества.</w:t>
      </w:r>
    </w:p>
    <w:p w:rsidR="00C009F2" w:rsidRPr="00D120E8" w:rsidRDefault="000006E8" w:rsidP="00A879FC">
      <w:pPr>
        <w:pStyle w:val="a3"/>
        <w:tabs>
          <w:tab w:val="left" w:pos="851"/>
        </w:tabs>
        <w:spacing w:after="0"/>
        <w:ind w:firstLine="284"/>
        <w:rPr>
          <w:rFonts w:asciiTheme="minorHAnsi" w:hAnsiTheme="minorHAnsi"/>
          <w:color w:val="auto"/>
          <w:sz w:val="16"/>
          <w:szCs w:val="16"/>
        </w:rPr>
      </w:pPr>
      <w:r w:rsidRPr="00D120E8">
        <w:rPr>
          <w:rFonts w:asciiTheme="minorHAnsi" w:hAnsiTheme="minorHAnsi"/>
          <w:color w:val="auto"/>
          <w:sz w:val="16"/>
          <w:szCs w:val="16"/>
        </w:rPr>
        <w:t>2.2.14.</w:t>
      </w:r>
      <w:r w:rsidRPr="00D120E8">
        <w:rPr>
          <w:rFonts w:asciiTheme="minorHAnsi" w:hAnsiTheme="minorHAnsi"/>
          <w:color w:val="auto"/>
          <w:sz w:val="16"/>
          <w:szCs w:val="16"/>
        </w:rPr>
        <w:tab/>
      </w:r>
      <w:r w:rsidR="00C009F2" w:rsidRPr="00D120E8">
        <w:rPr>
          <w:rFonts w:asciiTheme="minorHAnsi" w:hAnsiTheme="minorHAnsi"/>
          <w:color w:val="auto"/>
          <w:sz w:val="16"/>
          <w:szCs w:val="16"/>
        </w:rPr>
        <w:t xml:space="preserve">При прекращении действия договора, передать Имущество Арендодателю в порядке и </w:t>
      </w:r>
      <w:r w:rsidR="00E173A9" w:rsidRPr="00D120E8">
        <w:rPr>
          <w:rFonts w:asciiTheme="minorHAnsi" w:hAnsiTheme="minorHAnsi"/>
          <w:color w:val="auto"/>
          <w:sz w:val="16"/>
          <w:szCs w:val="16"/>
        </w:rPr>
        <w:t>на условиях,</w:t>
      </w:r>
      <w:r w:rsidR="00C009F2" w:rsidRPr="00D120E8">
        <w:rPr>
          <w:rFonts w:asciiTheme="minorHAnsi" w:hAnsiTheme="minorHAnsi"/>
          <w:color w:val="auto"/>
          <w:sz w:val="16"/>
          <w:szCs w:val="16"/>
        </w:rPr>
        <w:t xml:space="preserve"> предусмотренных п.5.8. настоящего договора. </w:t>
      </w:r>
    </w:p>
    <w:p w:rsidR="00C009F2" w:rsidRPr="00D120E8" w:rsidRDefault="000006E8" w:rsidP="00E579F9">
      <w:pPr>
        <w:pStyle w:val="a3"/>
        <w:tabs>
          <w:tab w:val="left" w:pos="851"/>
        </w:tabs>
        <w:spacing w:after="0"/>
        <w:ind w:firstLine="284"/>
        <w:rPr>
          <w:rFonts w:asciiTheme="minorHAnsi" w:hAnsiTheme="minorHAnsi"/>
          <w:color w:val="auto"/>
          <w:sz w:val="16"/>
          <w:szCs w:val="16"/>
        </w:rPr>
      </w:pPr>
      <w:r w:rsidRPr="00D120E8">
        <w:rPr>
          <w:rFonts w:asciiTheme="minorHAnsi" w:hAnsiTheme="minorHAnsi"/>
          <w:color w:val="auto"/>
          <w:sz w:val="16"/>
          <w:szCs w:val="16"/>
        </w:rPr>
        <w:t>2.2.15.</w:t>
      </w:r>
      <w:r w:rsidRPr="00D120E8">
        <w:rPr>
          <w:rFonts w:asciiTheme="minorHAnsi" w:hAnsiTheme="minorHAnsi"/>
          <w:color w:val="auto"/>
          <w:sz w:val="16"/>
          <w:szCs w:val="16"/>
        </w:rPr>
        <w:tab/>
      </w:r>
      <w:r w:rsidR="00C009F2" w:rsidRPr="00D120E8">
        <w:rPr>
          <w:rFonts w:asciiTheme="minorHAnsi" w:hAnsiTheme="minorHAnsi"/>
          <w:color w:val="auto"/>
          <w:sz w:val="16"/>
          <w:szCs w:val="16"/>
        </w:rPr>
        <w:t>Не передавать Имущество в субаренду без письменного согласия Арендодателя, не переуступать свои права по договору третьим лицам, не вносить права, полученные Арендатором по договору, в качестве взноса в уставный капитал, а также не передавать имущественные права по договору в залог.</w:t>
      </w:r>
    </w:p>
    <w:p w:rsidR="00C009F2" w:rsidRPr="00D120E8" w:rsidRDefault="000006E8" w:rsidP="00E579F9">
      <w:pPr>
        <w:pStyle w:val="a3"/>
        <w:tabs>
          <w:tab w:val="left" w:pos="851"/>
        </w:tabs>
        <w:spacing w:after="0"/>
        <w:ind w:firstLine="284"/>
        <w:rPr>
          <w:rFonts w:asciiTheme="minorHAnsi" w:hAnsiTheme="minorHAnsi"/>
          <w:color w:val="auto"/>
          <w:sz w:val="16"/>
          <w:szCs w:val="16"/>
        </w:rPr>
      </w:pPr>
      <w:r w:rsidRPr="00D120E8">
        <w:rPr>
          <w:rFonts w:asciiTheme="minorHAnsi" w:hAnsiTheme="minorHAnsi"/>
          <w:color w:val="auto"/>
          <w:sz w:val="16"/>
          <w:szCs w:val="16"/>
        </w:rPr>
        <w:t>2.2.16.</w:t>
      </w:r>
      <w:r w:rsidRPr="00D120E8">
        <w:rPr>
          <w:rFonts w:asciiTheme="minorHAnsi" w:hAnsiTheme="minorHAnsi"/>
          <w:color w:val="auto"/>
          <w:sz w:val="16"/>
          <w:szCs w:val="16"/>
        </w:rPr>
        <w:tab/>
      </w:r>
      <w:r w:rsidR="00C009F2" w:rsidRPr="00D120E8">
        <w:rPr>
          <w:rFonts w:asciiTheme="minorHAnsi" w:hAnsiTheme="minorHAnsi"/>
          <w:color w:val="auto"/>
          <w:sz w:val="16"/>
          <w:szCs w:val="16"/>
        </w:rPr>
        <w:t>Оплачивать стоимость аренды Имущества в порядке и сроки, предусмотренные договором.</w:t>
      </w:r>
    </w:p>
    <w:p w:rsidR="00C009F2" w:rsidRDefault="000006E8" w:rsidP="00E579F9">
      <w:pPr>
        <w:pStyle w:val="a3"/>
        <w:tabs>
          <w:tab w:val="left" w:pos="851"/>
        </w:tabs>
        <w:spacing w:after="0"/>
        <w:ind w:firstLine="284"/>
        <w:rPr>
          <w:rFonts w:asciiTheme="minorHAnsi" w:hAnsiTheme="minorHAnsi"/>
          <w:color w:val="auto"/>
          <w:sz w:val="16"/>
          <w:szCs w:val="16"/>
        </w:rPr>
      </w:pPr>
      <w:r w:rsidRPr="00D120E8">
        <w:rPr>
          <w:rFonts w:asciiTheme="minorHAnsi" w:hAnsiTheme="minorHAnsi"/>
          <w:color w:val="auto"/>
          <w:sz w:val="16"/>
          <w:szCs w:val="16"/>
        </w:rPr>
        <w:t>2.2.17.</w:t>
      </w:r>
      <w:r w:rsidRPr="00D120E8">
        <w:rPr>
          <w:rFonts w:asciiTheme="minorHAnsi" w:hAnsiTheme="minorHAnsi"/>
          <w:color w:val="auto"/>
          <w:sz w:val="16"/>
          <w:szCs w:val="16"/>
        </w:rPr>
        <w:tab/>
      </w:r>
      <w:r w:rsidR="00C009F2" w:rsidRPr="00D120E8">
        <w:rPr>
          <w:rFonts w:asciiTheme="minorHAnsi" w:hAnsiTheme="minorHAnsi"/>
          <w:color w:val="auto"/>
          <w:sz w:val="16"/>
          <w:szCs w:val="16"/>
        </w:rPr>
        <w:t>Самостоятельно осуществлять начисление и оплату всех платежей за загрязнение окружающей природной среды, источником которого является деятельность Арендатора.</w:t>
      </w:r>
    </w:p>
    <w:p w:rsidR="00E579F9" w:rsidRPr="005E6D57" w:rsidRDefault="00E579F9" w:rsidP="00E579F9">
      <w:pPr>
        <w:widowControl w:val="0"/>
        <w:tabs>
          <w:tab w:val="left" w:pos="851"/>
        </w:tabs>
        <w:spacing w:line="276" w:lineRule="auto"/>
        <w:ind w:firstLine="284"/>
        <w:jc w:val="both"/>
        <w:rPr>
          <w:rFonts w:asciiTheme="minorHAnsi" w:hAnsiTheme="minorHAnsi"/>
          <w:sz w:val="16"/>
          <w:szCs w:val="16"/>
        </w:rPr>
      </w:pPr>
      <w:r w:rsidRPr="005E6D57">
        <w:rPr>
          <w:rFonts w:asciiTheme="minorHAnsi" w:hAnsiTheme="minorHAnsi"/>
          <w:sz w:val="16"/>
          <w:szCs w:val="16"/>
        </w:rPr>
        <w:t>2.2.18.</w:t>
      </w:r>
      <w:r w:rsidRPr="005E6D57">
        <w:rPr>
          <w:rFonts w:asciiTheme="minorHAnsi" w:hAnsiTheme="minorHAnsi"/>
          <w:sz w:val="16"/>
          <w:szCs w:val="16"/>
        </w:rPr>
        <w:tab/>
        <w:t>Самостоятельно организовать накопление, вывоз и передачу всех отходов (кроме ТБО для арендаторов офисных помещений), возникших в результате собственной хозяйственной деятельности, организациям, имеющим лицензию на обращение с отходами, для обезвреживания, утилизации, захоронения.</w:t>
      </w:r>
    </w:p>
    <w:p w:rsidR="00E579F9" w:rsidRPr="005E6D57" w:rsidRDefault="00E579F9" w:rsidP="00E579F9">
      <w:pPr>
        <w:widowControl w:val="0"/>
        <w:tabs>
          <w:tab w:val="left" w:pos="851"/>
        </w:tabs>
        <w:spacing w:line="276" w:lineRule="auto"/>
        <w:ind w:firstLine="284"/>
        <w:jc w:val="both"/>
        <w:rPr>
          <w:rFonts w:asciiTheme="minorHAnsi" w:hAnsiTheme="minorHAnsi"/>
          <w:sz w:val="16"/>
          <w:szCs w:val="16"/>
        </w:rPr>
      </w:pPr>
      <w:r w:rsidRPr="005E6D57">
        <w:rPr>
          <w:rFonts w:asciiTheme="minorHAnsi" w:hAnsiTheme="minorHAnsi"/>
          <w:sz w:val="16"/>
          <w:szCs w:val="16"/>
        </w:rPr>
        <w:t>2.2.19. Самостоятельно разрабатывать всю природоохранную документацию.</w:t>
      </w:r>
    </w:p>
    <w:p w:rsidR="00C009F2" w:rsidRPr="00D120E8" w:rsidRDefault="00E579F9" w:rsidP="00E579F9">
      <w:pPr>
        <w:pStyle w:val="a3"/>
        <w:tabs>
          <w:tab w:val="left" w:pos="851"/>
        </w:tabs>
        <w:spacing w:after="0"/>
        <w:ind w:firstLine="284"/>
        <w:rPr>
          <w:rFonts w:asciiTheme="minorHAnsi" w:hAnsiTheme="minorHAnsi"/>
          <w:color w:val="auto"/>
          <w:sz w:val="16"/>
          <w:szCs w:val="16"/>
        </w:rPr>
      </w:pPr>
      <w:r>
        <w:rPr>
          <w:rFonts w:asciiTheme="minorHAnsi" w:hAnsiTheme="minorHAnsi"/>
          <w:color w:val="auto"/>
          <w:sz w:val="16"/>
          <w:szCs w:val="16"/>
        </w:rPr>
        <w:t>2.2.20</w:t>
      </w:r>
      <w:r w:rsidR="000006E8" w:rsidRPr="00D120E8">
        <w:rPr>
          <w:rFonts w:asciiTheme="minorHAnsi" w:hAnsiTheme="minorHAnsi"/>
          <w:color w:val="auto"/>
          <w:sz w:val="16"/>
          <w:szCs w:val="16"/>
        </w:rPr>
        <w:t>.</w:t>
      </w:r>
      <w:r w:rsidR="000006E8" w:rsidRPr="00D120E8">
        <w:rPr>
          <w:rFonts w:asciiTheme="minorHAnsi" w:hAnsiTheme="minorHAnsi"/>
          <w:color w:val="auto"/>
          <w:sz w:val="16"/>
          <w:szCs w:val="16"/>
        </w:rPr>
        <w:tab/>
      </w:r>
      <w:r w:rsidR="00C009F2" w:rsidRPr="00D120E8">
        <w:rPr>
          <w:rFonts w:asciiTheme="minorHAnsi" w:hAnsiTheme="minorHAnsi"/>
          <w:color w:val="auto"/>
          <w:sz w:val="16"/>
          <w:szCs w:val="16"/>
        </w:rPr>
        <w:t xml:space="preserve">Обеспечить въезд в корпус и проезд по корпусу собственных автомобилей, а также автомобилей, инициатором выдачи пропусков которым был Арендатор, только для целей погрузки либо выгрузки товарно-материальных ценностей, при условии соблюдения водителями таких автомобилей Инструкции о пропускном и </w:t>
      </w:r>
      <w:proofErr w:type="spellStart"/>
      <w:r w:rsidR="00C009F2" w:rsidRPr="00D120E8">
        <w:rPr>
          <w:rFonts w:asciiTheme="minorHAnsi" w:hAnsiTheme="minorHAnsi"/>
          <w:color w:val="auto"/>
          <w:sz w:val="16"/>
          <w:szCs w:val="16"/>
        </w:rPr>
        <w:t>внутриобъектовом</w:t>
      </w:r>
      <w:proofErr w:type="spellEnd"/>
      <w:r w:rsidR="00C009F2" w:rsidRPr="00D120E8">
        <w:rPr>
          <w:rFonts w:asciiTheme="minorHAnsi" w:hAnsiTheme="minorHAnsi"/>
          <w:color w:val="auto"/>
          <w:sz w:val="16"/>
          <w:szCs w:val="16"/>
        </w:rPr>
        <w:t xml:space="preserve"> режиме АО «КИП «Мастер». </w:t>
      </w:r>
    </w:p>
    <w:p w:rsidR="0078297C" w:rsidRPr="00D120E8" w:rsidRDefault="00E579F9" w:rsidP="00E579F9">
      <w:pPr>
        <w:pStyle w:val="a3"/>
        <w:tabs>
          <w:tab w:val="left" w:pos="851"/>
        </w:tabs>
        <w:spacing w:after="0"/>
        <w:ind w:firstLine="284"/>
        <w:rPr>
          <w:rFonts w:asciiTheme="minorHAnsi" w:hAnsiTheme="minorHAnsi"/>
          <w:color w:val="auto"/>
          <w:sz w:val="16"/>
          <w:szCs w:val="16"/>
        </w:rPr>
      </w:pPr>
      <w:r>
        <w:rPr>
          <w:rFonts w:asciiTheme="minorHAnsi" w:hAnsiTheme="minorHAnsi"/>
          <w:color w:val="auto"/>
          <w:sz w:val="16"/>
          <w:szCs w:val="16"/>
        </w:rPr>
        <w:t>2.2.21</w:t>
      </w:r>
      <w:r w:rsidR="000006E8" w:rsidRPr="00D120E8">
        <w:rPr>
          <w:rFonts w:asciiTheme="minorHAnsi" w:hAnsiTheme="minorHAnsi"/>
          <w:color w:val="auto"/>
          <w:sz w:val="16"/>
          <w:szCs w:val="16"/>
        </w:rPr>
        <w:t>.</w:t>
      </w:r>
      <w:r w:rsidR="000006E8" w:rsidRPr="00D120E8">
        <w:rPr>
          <w:rFonts w:asciiTheme="minorHAnsi" w:hAnsiTheme="minorHAnsi"/>
          <w:color w:val="auto"/>
          <w:sz w:val="16"/>
          <w:szCs w:val="16"/>
        </w:rPr>
        <w:tab/>
      </w:r>
      <w:r w:rsidR="00D4363A" w:rsidRPr="00D120E8">
        <w:rPr>
          <w:rFonts w:asciiTheme="minorHAnsi" w:hAnsiTheme="minorHAnsi"/>
          <w:color w:val="auto"/>
          <w:sz w:val="16"/>
          <w:szCs w:val="16"/>
        </w:rPr>
        <w:t>Предоставить информацию о сумме</w:t>
      </w:r>
      <w:r w:rsidR="0078297C" w:rsidRPr="00D120E8">
        <w:rPr>
          <w:rFonts w:asciiTheme="minorHAnsi" w:hAnsiTheme="minorHAnsi"/>
          <w:color w:val="auto"/>
          <w:sz w:val="16"/>
          <w:szCs w:val="16"/>
        </w:rPr>
        <w:t xml:space="preserve"> инвестиций</w:t>
      </w:r>
      <w:r w:rsidR="00D4363A" w:rsidRPr="00D120E8">
        <w:rPr>
          <w:rFonts w:asciiTheme="minorHAnsi" w:hAnsiTheme="minorHAnsi"/>
          <w:color w:val="auto"/>
          <w:sz w:val="16"/>
          <w:szCs w:val="16"/>
        </w:rPr>
        <w:t xml:space="preserve"> в реализуемый проект на территории АО «КИП «Мастер»</w:t>
      </w:r>
      <w:r w:rsidR="0078297C" w:rsidRPr="00D120E8">
        <w:rPr>
          <w:rFonts w:asciiTheme="minorHAnsi" w:hAnsiTheme="minorHAnsi"/>
          <w:color w:val="auto"/>
          <w:sz w:val="16"/>
          <w:szCs w:val="16"/>
        </w:rPr>
        <w:t>.</w:t>
      </w:r>
    </w:p>
    <w:p w:rsidR="00C009F2" w:rsidRDefault="00E579F9" w:rsidP="00E579F9">
      <w:pPr>
        <w:pStyle w:val="a3"/>
        <w:tabs>
          <w:tab w:val="left" w:pos="851"/>
        </w:tabs>
        <w:spacing w:after="0"/>
        <w:ind w:firstLine="284"/>
        <w:rPr>
          <w:rFonts w:asciiTheme="minorHAnsi" w:hAnsiTheme="minorHAnsi"/>
          <w:color w:val="auto"/>
          <w:sz w:val="16"/>
          <w:szCs w:val="16"/>
        </w:rPr>
      </w:pPr>
      <w:r>
        <w:rPr>
          <w:rFonts w:asciiTheme="minorHAnsi" w:hAnsiTheme="minorHAnsi"/>
          <w:color w:val="auto"/>
          <w:sz w:val="16"/>
          <w:szCs w:val="16"/>
        </w:rPr>
        <w:t>2.2.22</w:t>
      </w:r>
      <w:r w:rsidR="000006E8" w:rsidRPr="00D120E8">
        <w:rPr>
          <w:rFonts w:asciiTheme="minorHAnsi" w:hAnsiTheme="minorHAnsi"/>
          <w:color w:val="auto"/>
          <w:sz w:val="16"/>
          <w:szCs w:val="16"/>
        </w:rPr>
        <w:t>.</w:t>
      </w:r>
      <w:r w:rsidR="000006E8" w:rsidRPr="00D120E8">
        <w:rPr>
          <w:rFonts w:asciiTheme="minorHAnsi" w:hAnsiTheme="minorHAnsi"/>
          <w:color w:val="auto"/>
          <w:sz w:val="16"/>
          <w:szCs w:val="16"/>
        </w:rPr>
        <w:tab/>
      </w:r>
      <w:r w:rsidR="00C009F2" w:rsidRPr="00D120E8">
        <w:rPr>
          <w:rFonts w:asciiTheme="minorHAnsi" w:hAnsiTheme="minorHAnsi"/>
          <w:color w:val="auto"/>
          <w:sz w:val="16"/>
          <w:szCs w:val="16"/>
        </w:rPr>
        <w:t xml:space="preserve">Не позднее 7-го числа </w:t>
      </w:r>
      <w:r w:rsidR="00D35DCC" w:rsidRPr="00D120E8">
        <w:rPr>
          <w:rFonts w:asciiTheme="minorHAnsi" w:hAnsiTheme="minorHAnsi"/>
          <w:color w:val="auto"/>
          <w:sz w:val="16"/>
          <w:szCs w:val="16"/>
        </w:rPr>
        <w:t>месяца,</w:t>
      </w:r>
      <w:r w:rsidR="00C009F2" w:rsidRPr="00D120E8">
        <w:rPr>
          <w:rFonts w:asciiTheme="minorHAnsi" w:hAnsiTheme="minorHAnsi"/>
          <w:color w:val="auto"/>
          <w:sz w:val="16"/>
          <w:szCs w:val="16"/>
        </w:rPr>
        <w:t xml:space="preserve"> следующего за отчетным, передавать Арендодателю сведения, согласно приложению №</w:t>
      </w:r>
      <w:r w:rsidR="009F0693" w:rsidRPr="00D120E8">
        <w:rPr>
          <w:rFonts w:asciiTheme="minorHAnsi" w:hAnsiTheme="minorHAnsi"/>
          <w:color w:val="auto"/>
          <w:sz w:val="16"/>
          <w:szCs w:val="16"/>
        </w:rPr>
        <w:t>3</w:t>
      </w:r>
      <w:r w:rsidR="00C009F2" w:rsidRPr="00D120E8">
        <w:rPr>
          <w:rFonts w:asciiTheme="minorHAnsi" w:hAnsiTheme="minorHAnsi"/>
          <w:color w:val="auto"/>
          <w:sz w:val="16"/>
          <w:szCs w:val="16"/>
        </w:rPr>
        <w:t xml:space="preserve"> к договору, для целей формирования и передачи Арендодателем в Министерство экономики Республики Татарстан консолидированной отчетности по предприятиям расположенным на территории АО «КИП «Мастер»</w:t>
      </w:r>
      <w:r w:rsidR="00B078B3" w:rsidRPr="00D120E8">
        <w:rPr>
          <w:rFonts w:asciiTheme="minorHAnsi" w:hAnsiTheme="minorHAnsi"/>
          <w:color w:val="auto"/>
          <w:sz w:val="16"/>
          <w:szCs w:val="16"/>
        </w:rPr>
        <w:t>.</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2.2.23. Обеспечивать представителям Арендодателя возможность беспрепятственного доступа в арендуемое имущество в случаях проведения проверок использования его в соответствии с условиями Договора.</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2.2.24. Оплатить стоимость подключения электроэнергии свыше нормативной (100 кВт), в течении 5 (Пяти) банковских дней после направления Арендодателем соответствующего счёта на оплату.</w:t>
      </w:r>
    </w:p>
    <w:p w:rsidR="005430D5" w:rsidRPr="005430D5" w:rsidRDefault="005430D5" w:rsidP="005430D5">
      <w:pPr>
        <w:widowControl w:val="0"/>
        <w:tabs>
          <w:tab w:val="left" w:pos="851"/>
        </w:tabs>
        <w:spacing w:line="276" w:lineRule="auto"/>
        <w:ind w:firstLine="284"/>
        <w:jc w:val="both"/>
        <w:rPr>
          <w:rFonts w:asciiTheme="minorHAnsi" w:hAnsiTheme="minorHAnsi"/>
          <w:sz w:val="16"/>
          <w:szCs w:val="16"/>
        </w:rPr>
      </w:pPr>
      <w:r w:rsidRPr="005430D5">
        <w:rPr>
          <w:rFonts w:asciiTheme="minorHAnsi" w:hAnsiTheme="minorHAnsi"/>
          <w:sz w:val="16"/>
          <w:szCs w:val="16"/>
        </w:rPr>
        <w:t xml:space="preserve">2.2.25. Принять обеспечительные меры по Договору </w:t>
      </w:r>
      <w:proofErr w:type="gramStart"/>
      <w:r w:rsidRPr="005430D5">
        <w:rPr>
          <w:rFonts w:asciiTheme="minorHAnsi" w:hAnsiTheme="minorHAnsi"/>
          <w:sz w:val="16"/>
          <w:szCs w:val="16"/>
        </w:rPr>
        <w:t>в порядке</w:t>
      </w:r>
      <w:proofErr w:type="gramEnd"/>
      <w:r w:rsidRPr="005430D5">
        <w:rPr>
          <w:rFonts w:asciiTheme="minorHAnsi" w:hAnsiTheme="minorHAnsi"/>
          <w:sz w:val="16"/>
          <w:szCs w:val="16"/>
        </w:rPr>
        <w:t xml:space="preserve"> предусмотренном п. 2.1.9.</w:t>
      </w:r>
    </w:p>
    <w:p w:rsidR="005430D5" w:rsidRPr="00D120E8" w:rsidRDefault="005430D5" w:rsidP="00E579F9">
      <w:pPr>
        <w:pStyle w:val="a3"/>
        <w:tabs>
          <w:tab w:val="left" w:pos="851"/>
        </w:tabs>
        <w:spacing w:after="0"/>
        <w:ind w:firstLine="284"/>
        <w:rPr>
          <w:rFonts w:asciiTheme="minorHAnsi" w:hAnsiTheme="minorHAnsi"/>
          <w:color w:val="auto"/>
          <w:sz w:val="16"/>
          <w:szCs w:val="16"/>
        </w:rPr>
      </w:pPr>
    </w:p>
    <w:p w:rsidR="00C009F2" w:rsidRPr="00D120E8" w:rsidRDefault="00C009F2" w:rsidP="00DD5F69">
      <w:pPr>
        <w:pStyle w:val="a3"/>
        <w:spacing w:after="0"/>
        <w:ind w:firstLine="284"/>
        <w:rPr>
          <w:rFonts w:asciiTheme="minorHAnsi" w:hAnsiTheme="minorHAnsi" w:cs="Arial"/>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3. ЦЕНА, ПОРЯДОК РАСЧЕТОВ И УПЛАТЫ ИНЫХ ПЛАТЕЖЕЙ</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3.1.</w:t>
      </w:r>
      <w:r w:rsidRPr="00D120E8">
        <w:rPr>
          <w:rFonts w:asciiTheme="minorHAnsi" w:hAnsiTheme="minorHAnsi"/>
          <w:color w:val="auto"/>
          <w:sz w:val="16"/>
          <w:szCs w:val="16"/>
        </w:rPr>
        <w:tab/>
        <w:t>Сумма арендной платы за использование Имущества состоит из постоянной и переменной частей.</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3.2.</w:t>
      </w:r>
      <w:r w:rsidRPr="00D120E8">
        <w:rPr>
          <w:rFonts w:asciiTheme="minorHAnsi" w:hAnsiTheme="minorHAnsi"/>
          <w:color w:val="auto"/>
          <w:sz w:val="16"/>
          <w:szCs w:val="16"/>
        </w:rPr>
        <w:tab/>
        <w:t xml:space="preserve">Размер постоянной части суммы арендной платы 1-го квадратного метра Имущества составляет </w:t>
      </w:r>
      <w:r w:rsidR="00B5722F" w:rsidRPr="00D120E8">
        <w:rPr>
          <w:rFonts w:asciiTheme="minorHAnsi" w:hAnsiTheme="minorHAnsi"/>
          <w:b/>
          <w:color w:val="auto"/>
          <w:sz w:val="16"/>
          <w:szCs w:val="16"/>
        </w:rPr>
        <w:fldChar w:fldCharType="begin"/>
      </w:r>
      <w:r w:rsidR="00FA0F4D" w:rsidRPr="00D120E8">
        <w:rPr>
          <w:rFonts w:asciiTheme="minorHAnsi" w:hAnsiTheme="minorHAnsi"/>
          <w:b/>
          <w:color w:val="auto"/>
          <w:sz w:val="16"/>
          <w:szCs w:val="16"/>
        </w:rPr>
        <w:instrText xml:space="preserve"> DOCVARIABLE TF_ЦенаКуда</w:instrText>
      </w:r>
      <w:r w:rsidR="00B5722F" w:rsidRPr="00D120E8">
        <w:rPr>
          <w:rFonts w:asciiTheme="minorHAnsi" w:hAnsiTheme="minorHAnsi"/>
          <w:b/>
          <w:color w:val="auto"/>
          <w:sz w:val="16"/>
          <w:szCs w:val="16"/>
        </w:rPr>
        <w:fldChar w:fldCharType="separate"/>
      </w:r>
      <w:r w:rsidR="00313CF2" w:rsidRPr="00D120E8">
        <w:rPr>
          <w:rFonts w:asciiTheme="minorHAnsi" w:hAnsiTheme="minorHAnsi"/>
          <w:b/>
          <w:color w:val="auto"/>
          <w:sz w:val="16"/>
          <w:szCs w:val="16"/>
        </w:rPr>
        <w:t>- (ноль рублей 00 копеек)</w:t>
      </w:r>
      <w:r w:rsidR="00B5722F" w:rsidRPr="00D120E8">
        <w:rPr>
          <w:rFonts w:asciiTheme="minorHAnsi" w:hAnsiTheme="minorHAnsi"/>
          <w:b/>
          <w:color w:val="auto"/>
          <w:sz w:val="16"/>
          <w:szCs w:val="16"/>
        </w:rPr>
        <w:fldChar w:fldCharType="end"/>
      </w:r>
      <w:r w:rsidR="00FA0F4D" w:rsidRPr="00D120E8">
        <w:rPr>
          <w:rFonts w:asciiTheme="minorHAnsi" w:hAnsiTheme="minorHAnsi"/>
          <w:b/>
          <w:color w:val="auto"/>
          <w:sz w:val="16"/>
          <w:szCs w:val="16"/>
        </w:rPr>
        <w:t xml:space="preserve"> </w:t>
      </w:r>
      <w:r w:rsidRPr="00D120E8">
        <w:rPr>
          <w:rFonts w:asciiTheme="minorHAnsi" w:hAnsiTheme="minorHAnsi"/>
          <w:color w:val="auto"/>
          <w:sz w:val="16"/>
          <w:szCs w:val="16"/>
        </w:rPr>
        <w:t>в месяц, в том числе НДС.</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 xml:space="preserve">Общий размер постоянной части суммы арендной платы за один месяц составляет </w:t>
      </w:r>
      <w:r w:rsidR="00B5722F" w:rsidRPr="00D120E8">
        <w:rPr>
          <w:rFonts w:asciiTheme="minorHAnsi" w:hAnsiTheme="minorHAnsi"/>
          <w:b/>
          <w:color w:val="auto"/>
          <w:sz w:val="16"/>
          <w:szCs w:val="16"/>
        </w:rPr>
        <w:fldChar w:fldCharType="begin"/>
      </w:r>
      <w:r w:rsidR="00FA0F4D" w:rsidRPr="00D120E8">
        <w:rPr>
          <w:rFonts w:asciiTheme="minorHAnsi" w:hAnsiTheme="minorHAnsi"/>
          <w:b/>
          <w:color w:val="auto"/>
          <w:sz w:val="16"/>
          <w:szCs w:val="16"/>
        </w:rPr>
        <w:instrText xml:space="preserve"> DOCVARIABLE TF_СуммаКуда</w:instrText>
      </w:r>
      <w:r w:rsidR="00B5722F" w:rsidRPr="00D120E8">
        <w:rPr>
          <w:rFonts w:asciiTheme="minorHAnsi" w:hAnsiTheme="minorHAnsi"/>
          <w:b/>
          <w:color w:val="auto"/>
          <w:sz w:val="16"/>
          <w:szCs w:val="16"/>
        </w:rPr>
        <w:fldChar w:fldCharType="separate"/>
      </w:r>
      <w:r w:rsidR="00313CF2" w:rsidRPr="00D120E8">
        <w:rPr>
          <w:rFonts w:asciiTheme="minorHAnsi" w:hAnsiTheme="minorHAnsi"/>
          <w:b/>
          <w:color w:val="auto"/>
          <w:sz w:val="16"/>
          <w:szCs w:val="16"/>
        </w:rPr>
        <w:t>- (ноль рублей 00 копеек)</w:t>
      </w:r>
      <w:r w:rsidR="00B5722F" w:rsidRPr="00D120E8">
        <w:rPr>
          <w:rFonts w:asciiTheme="minorHAnsi" w:hAnsiTheme="minorHAnsi"/>
          <w:b/>
          <w:color w:val="auto"/>
          <w:sz w:val="16"/>
          <w:szCs w:val="16"/>
        </w:rPr>
        <w:fldChar w:fldCharType="end"/>
      </w:r>
      <w:r w:rsidRPr="00D120E8">
        <w:rPr>
          <w:rFonts w:asciiTheme="minorHAnsi" w:hAnsiTheme="minorHAnsi"/>
          <w:color w:val="auto"/>
          <w:sz w:val="16"/>
          <w:szCs w:val="16"/>
        </w:rPr>
        <w:t>, в том числе НДС.</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3.3.</w:t>
      </w:r>
      <w:r w:rsidRPr="00D120E8">
        <w:rPr>
          <w:rFonts w:asciiTheme="minorHAnsi" w:hAnsiTheme="minorHAnsi"/>
          <w:color w:val="auto"/>
          <w:sz w:val="16"/>
          <w:szCs w:val="16"/>
        </w:rPr>
        <w:tab/>
        <w:t xml:space="preserve">Размер переменной части суммы арендной платы за использование Имущества рассчитывается исходя из стоимости коммунальных услуг (водоснабжение, электроэнергия, отопление, канализация, уборка мест общего пользования) потребленных Арендатором, стоимости обслуживания Арендодателем телекоммуникационных сетей Арендатора, номерных парковочных мест автостоянки, по количеству выданных пропусков, по количеству выданных бесконтактных электронных пропусков на сотрудников, возмещения международной и междугородней связи. </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3.4.</w:t>
      </w:r>
      <w:r w:rsidRPr="00822658">
        <w:rPr>
          <w:rFonts w:asciiTheme="minorHAnsi" w:hAnsiTheme="minorHAnsi"/>
          <w:sz w:val="16"/>
          <w:szCs w:val="16"/>
        </w:rPr>
        <w:tab/>
        <w:t xml:space="preserve">Расчет переменной части суммы арендной платы за использование Имущества осуществляется Арендодателем на основании данных счетчиков электроэнергии и воды, а в случаях отсутствия счетчиков и в отношении потребления тепловой энергии – по принципу </w:t>
      </w:r>
      <w:r w:rsidRPr="00822658">
        <w:rPr>
          <w:rFonts w:asciiTheme="minorHAnsi" w:hAnsiTheme="minorHAnsi"/>
          <w:sz w:val="16"/>
          <w:szCs w:val="16"/>
        </w:rPr>
        <w:lastRenderedPageBreak/>
        <w:t xml:space="preserve">пропорциональности Имущества к общему количеству аналогичных площадей Арендодателя, расположенных в здании. </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3.5.</w:t>
      </w:r>
      <w:r w:rsidRPr="00D120E8">
        <w:rPr>
          <w:rFonts w:asciiTheme="minorHAnsi" w:hAnsiTheme="minorHAnsi"/>
          <w:color w:val="auto"/>
          <w:sz w:val="16"/>
          <w:szCs w:val="16"/>
        </w:rPr>
        <w:tab/>
        <w:t>Начисление и оплата сумм арендной платы за пользование Имуществом производится в следующем порядке.</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3.5.1.</w:t>
      </w:r>
      <w:r w:rsidRPr="00D120E8">
        <w:rPr>
          <w:rFonts w:asciiTheme="minorHAnsi" w:hAnsiTheme="minorHAnsi"/>
          <w:color w:val="auto"/>
          <w:sz w:val="16"/>
          <w:szCs w:val="16"/>
        </w:rPr>
        <w:tab/>
        <w:t xml:space="preserve">Начисление суммы постоянной и переменной частей арендной платы осуществляется с момента исполнения Арендодателем и Арендатором </w:t>
      </w:r>
      <w:r w:rsidR="00DD5F69" w:rsidRPr="00D120E8">
        <w:rPr>
          <w:rFonts w:asciiTheme="minorHAnsi" w:hAnsiTheme="minorHAnsi"/>
          <w:color w:val="auto"/>
          <w:sz w:val="16"/>
          <w:szCs w:val="16"/>
        </w:rPr>
        <w:t>условий,</w:t>
      </w:r>
      <w:r w:rsidRPr="00D120E8">
        <w:rPr>
          <w:rFonts w:asciiTheme="minorHAnsi" w:hAnsiTheme="minorHAnsi"/>
          <w:color w:val="auto"/>
          <w:sz w:val="16"/>
          <w:szCs w:val="16"/>
        </w:rPr>
        <w:t xml:space="preserve"> предусмотренных п.2.1.1. и 2.2.1. договора.</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3.5.2.</w:t>
      </w:r>
      <w:r w:rsidRPr="00D120E8">
        <w:rPr>
          <w:rFonts w:asciiTheme="minorHAnsi" w:hAnsiTheme="minorHAnsi"/>
          <w:color w:val="auto"/>
          <w:sz w:val="16"/>
          <w:szCs w:val="16"/>
        </w:rPr>
        <w:tab/>
        <w:t>Оплата начисленной суммы постоянной части арендной платы осуществляется Арендатором на основании договора, в форме 100% предоплаты, ежемесячно, не позднее 5-го числа текущего месяца, способами предусмотренными действующим законодательством, в том числе посредством перечисления денежных средств с расчетного счета Арендатора на расчетный счет Арендодателя, передачи векселя, уступки права требования (цессия), передачи имущества, при условии заблаговременного согласования с Арендодателем способа оплаты и получения положительного ответа.</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3.5.3.</w:t>
      </w:r>
      <w:r w:rsidRPr="00D120E8">
        <w:rPr>
          <w:rFonts w:asciiTheme="minorHAnsi" w:hAnsiTheme="minorHAnsi"/>
          <w:color w:val="auto"/>
          <w:sz w:val="16"/>
          <w:szCs w:val="16"/>
        </w:rPr>
        <w:tab/>
        <w:t>Оплата начисленной суммы переменной части арендной платы осуществляется Арендатором на основании расчета составленного Арендодателем и счета на оплату, ежемесячно, не позднее 5-го числа месяца следующего за расчетным, способами предусмотренными действующим законодательством, в том числе посредством перечисления денежных средств с расчетного счета Арендатора на расчетный счет Арендодателя, передачи векселя, уступки права требования (цессия), передачи имущества, при условии заблаговременного согласования с Арендодателем способа оплаты и получения положительного ответа.</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3.6.</w:t>
      </w:r>
      <w:r w:rsidRPr="00D120E8">
        <w:rPr>
          <w:rFonts w:asciiTheme="minorHAnsi" w:hAnsiTheme="minorHAnsi"/>
          <w:color w:val="auto"/>
          <w:sz w:val="16"/>
          <w:szCs w:val="16"/>
        </w:rPr>
        <w:tab/>
        <w:t>Размер суммы переменной части арендной платы, подлежит изменению Арендодателем в одностороннем порядке в случае изменения для Арендодателя размера соответствующих платежей и ставок, установленных законодательством и договорами оказания соответствующих услуг, послуживших основанием для исчисления указанных сумм при заключении настоящего договора.</w:t>
      </w:r>
    </w:p>
    <w:p w:rsidR="00843F42" w:rsidRPr="00843F42" w:rsidRDefault="00843F42" w:rsidP="00843F42">
      <w:pPr>
        <w:widowControl w:val="0"/>
        <w:spacing w:line="276" w:lineRule="auto"/>
        <w:ind w:firstLine="284"/>
        <w:jc w:val="both"/>
        <w:rPr>
          <w:rFonts w:asciiTheme="minorHAnsi" w:hAnsiTheme="minorHAnsi"/>
          <w:sz w:val="16"/>
          <w:szCs w:val="16"/>
        </w:rPr>
      </w:pPr>
      <w:r w:rsidRPr="00843F42">
        <w:rPr>
          <w:rFonts w:asciiTheme="minorHAnsi" w:hAnsiTheme="minorHAnsi"/>
          <w:sz w:val="16"/>
          <w:szCs w:val="16"/>
        </w:rPr>
        <w:t>3.7.</w:t>
      </w:r>
      <w:r w:rsidRPr="00843F42">
        <w:rPr>
          <w:rFonts w:asciiTheme="minorHAnsi" w:hAnsiTheme="minorHAnsi"/>
          <w:sz w:val="16"/>
          <w:szCs w:val="16"/>
        </w:rPr>
        <w:tab/>
        <w:t>В течение пяти дней с момента подписания договора, Арендатор обязан уплатить Арендодателю:</w:t>
      </w:r>
    </w:p>
    <w:p w:rsidR="005430D5" w:rsidRPr="005430D5" w:rsidRDefault="00500C66" w:rsidP="00843F42">
      <w:pPr>
        <w:widowControl w:val="0"/>
        <w:spacing w:line="276" w:lineRule="auto"/>
        <w:ind w:firstLine="284"/>
        <w:jc w:val="both"/>
        <w:rPr>
          <w:rFonts w:asciiTheme="minorHAnsi" w:hAnsiTheme="minorHAnsi"/>
          <w:sz w:val="16"/>
          <w:szCs w:val="16"/>
        </w:rPr>
      </w:pPr>
      <w:r>
        <w:rPr>
          <w:rFonts w:asciiTheme="minorHAnsi" w:hAnsiTheme="minorHAnsi"/>
          <w:sz w:val="16"/>
          <w:szCs w:val="16"/>
        </w:rPr>
        <w:t>3.7.1. С</w:t>
      </w:r>
      <w:r w:rsidR="00843F42" w:rsidRPr="00843F42">
        <w:rPr>
          <w:rFonts w:asciiTheme="minorHAnsi" w:hAnsiTheme="minorHAnsi"/>
          <w:sz w:val="16"/>
          <w:szCs w:val="16"/>
        </w:rPr>
        <w:t xml:space="preserve">умму задатка, в обеспечение исполнения своих обязательств по договору предусмотренных п.2.2.1., в размере 100% от суммы постоянной части </w:t>
      </w:r>
      <w:proofErr w:type="gramStart"/>
      <w:r w:rsidR="00843F42" w:rsidRPr="00843F42">
        <w:rPr>
          <w:rFonts w:asciiTheme="minorHAnsi" w:hAnsiTheme="minorHAnsi"/>
          <w:sz w:val="16"/>
          <w:szCs w:val="16"/>
        </w:rPr>
        <w:t>арендной платы</w:t>
      </w:r>
      <w:proofErr w:type="gramEnd"/>
      <w:r w:rsidR="00843F42" w:rsidRPr="00843F42">
        <w:rPr>
          <w:rFonts w:asciiTheme="minorHAnsi" w:hAnsiTheme="minorHAnsi"/>
          <w:sz w:val="16"/>
          <w:szCs w:val="16"/>
        </w:rPr>
        <w:t xml:space="preserve"> указанной в п.3.2. договора. Сумма задатка подлежит зачислению в сумму постоянной части арендной платы при условии выполнения сторонами своих обязательств п.2.1.1. и 2.2.1. договора</w:t>
      </w:r>
      <w:r w:rsidR="007033A9">
        <w:rPr>
          <w:rFonts w:asciiTheme="minorHAnsi" w:hAnsiTheme="minorHAnsi"/>
          <w:sz w:val="16"/>
          <w:szCs w:val="16"/>
        </w:rPr>
        <w:t>.</w:t>
      </w:r>
    </w:p>
    <w:p w:rsidR="00EA355A" w:rsidRPr="00EC53CF" w:rsidRDefault="00EA355A" w:rsidP="00EA355A">
      <w:pPr>
        <w:pStyle w:val="a3"/>
        <w:spacing w:after="0"/>
        <w:ind w:firstLine="284"/>
        <w:rPr>
          <w:rFonts w:asciiTheme="minorHAnsi" w:hAnsiTheme="minorHAnsi"/>
          <w:color w:val="auto"/>
          <w:sz w:val="16"/>
          <w:szCs w:val="16"/>
        </w:rPr>
      </w:pPr>
      <w:r>
        <w:rPr>
          <w:rFonts w:asciiTheme="minorHAnsi" w:hAnsiTheme="minorHAnsi"/>
          <w:color w:val="auto"/>
          <w:sz w:val="16"/>
          <w:szCs w:val="16"/>
        </w:rPr>
        <w:t xml:space="preserve">3.7.2. </w:t>
      </w:r>
      <w:r w:rsidR="00500C66">
        <w:rPr>
          <w:rFonts w:asciiTheme="minorHAnsi" w:hAnsiTheme="minorHAnsi"/>
          <w:color w:val="auto"/>
          <w:sz w:val="16"/>
          <w:szCs w:val="16"/>
        </w:rPr>
        <w:t>О</w:t>
      </w:r>
      <w:r w:rsidRPr="00EC53CF">
        <w:rPr>
          <w:rFonts w:asciiTheme="minorHAnsi" w:hAnsiTheme="minorHAnsi"/>
          <w:color w:val="auto"/>
          <w:sz w:val="16"/>
          <w:szCs w:val="16"/>
        </w:rPr>
        <w:t xml:space="preserve">беспечительный платеж (в случае применения в качестве обеспечительной меры в соответствии с </w:t>
      </w:r>
      <w:proofErr w:type="spellStart"/>
      <w:r w:rsidRPr="00EC53CF">
        <w:rPr>
          <w:rFonts w:asciiTheme="minorHAnsi" w:hAnsiTheme="minorHAnsi"/>
          <w:color w:val="auto"/>
          <w:sz w:val="16"/>
          <w:szCs w:val="16"/>
        </w:rPr>
        <w:t>пп</w:t>
      </w:r>
      <w:proofErr w:type="spellEnd"/>
      <w:r w:rsidRPr="00EC53CF">
        <w:rPr>
          <w:rFonts w:asciiTheme="minorHAnsi" w:hAnsiTheme="minorHAnsi"/>
          <w:color w:val="auto"/>
          <w:sz w:val="16"/>
          <w:szCs w:val="16"/>
        </w:rPr>
        <w:t>. 2.1.9. и 2.2.25 Договора) в обеспечение обязательств Арендатора по Договору в размере</w:t>
      </w:r>
      <w:r w:rsidRPr="00D07CF1">
        <w:rPr>
          <w:rFonts w:asciiTheme="minorHAnsi" w:hAnsiTheme="minorHAnsi"/>
          <w:color w:val="auto"/>
          <w:sz w:val="16"/>
          <w:szCs w:val="16"/>
        </w:rPr>
        <w:t xml:space="preserve"> </w:t>
      </w:r>
      <w:r w:rsidRPr="00D120E8">
        <w:rPr>
          <w:rFonts w:asciiTheme="minorHAnsi" w:hAnsiTheme="minorHAnsi"/>
          <w:color w:val="auto"/>
          <w:sz w:val="16"/>
          <w:szCs w:val="16"/>
        </w:rPr>
        <w:t xml:space="preserve"> </w:t>
      </w:r>
      <w:r w:rsidRPr="00D120E8">
        <w:rPr>
          <w:rFonts w:asciiTheme="minorHAnsi" w:hAnsiTheme="minorHAnsi"/>
          <w:b/>
          <w:color w:val="auto"/>
          <w:sz w:val="16"/>
          <w:szCs w:val="16"/>
        </w:rPr>
        <w:fldChar w:fldCharType="begin"/>
      </w:r>
      <w:r w:rsidRPr="00D120E8">
        <w:rPr>
          <w:rFonts w:asciiTheme="minorHAnsi" w:hAnsiTheme="minorHAnsi"/>
          <w:b/>
          <w:color w:val="auto"/>
          <w:sz w:val="16"/>
          <w:szCs w:val="16"/>
        </w:rPr>
        <w:instrText xml:space="preserve"> DOCVARIABLE TF_</w:instrText>
      </w:r>
      <w:r>
        <w:rPr>
          <w:rFonts w:asciiTheme="minorHAnsi" w:hAnsiTheme="minorHAnsi"/>
          <w:b/>
          <w:color w:val="auto"/>
          <w:sz w:val="16"/>
          <w:szCs w:val="16"/>
        </w:rPr>
        <w:instrText>Сумм</w:instrText>
      </w:r>
      <w:r w:rsidRPr="00D120E8">
        <w:rPr>
          <w:rFonts w:asciiTheme="minorHAnsi" w:hAnsiTheme="minorHAnsi"/>
          <w:b/>
          <w:color w:val="auto"/>
          <w:sz w:val="16"/>
          <w:szCs w:val="16"/>
        </w:rPr>
        <w:instrText>Куда</w:instrText>
      </w:r>
      <w:r>
        <w:rPr>
          <w:rFonts w:asciiTheme="minorHAnsi" w:hAnsiTheme="minorHAnsi"/>
          <w:b/>
          <w:color w:val="auto"/>
          <w:sz w:val="16"/>
          <w:szCs w:val="16"/>
        </w:rPr>
        <w:instrText>150безНДС</w:instrText>
      </w:r>
      <w:r w:rsidRPr="00D120E8">
        <w:rPr>
          <w:rFonts w:asciiTheme="minorHAnsi" w:hAnsiTheme="minorHAnsi"/>
          <w:b/>
          <w:color w:val="auto"/>
          <w:sz w:val="16"/>
          <w:szCs w:val="16"/>
        </w:rPr>
        <w:fldChar w:fldCharType="separate"/>
      </w:r>
      <w:r>
        <w:rPr>
          <w:rFonts w:asciiTheme="minorHAnsi" w:hAnsiTheme="minorHAnsi"/>
          <w:b/>
          <w:color w:val="auto"/>
          <w:sz w:val="16"/>
          <w:szCs w:val="16"/>
        </w:rPr>
        <w:t>- (ноль рублей 00 копеек)</w:t>
      </w:r>
      <w:r w:rsidRPr="00D120E8">
        <w:rPr>
          <w:rFonts w:asciiTheme="minorHAnsi" w:hAnsiTheme="minorHAnsi"/>
          <w:b/>
          <w:color w:val="auto"/>
          <w:sz w:val="16"/>
          <w:szCs w:val="16"/>
        </w:rPr>
        <w:fldChar w:fldCharType="end"/>
      </w:r>
      <w:r w:rsidRPr="00EC53CF">
        <w:rPr>
          <w:rFonts w:asciiTheme="minorHAnsi" w:hAnsiTheme="minorHAnsi"/>
          <w:color w:val="auto"/>
          <w:sz w:val="16"/>
          <w:szCs w:val="16"/>
        </w:rPr>
        <w:t xml:space="preserve"> без НДС.</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Сумма обеспечительного платежа находится в распоряжении и в пользовании Арендодателя до момента его зачета с учетом положений Договора, при этом проценты за пользование суммой обеспечительного платежа в пользу Арендатора не начисляются.</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В случае расторжения договора аренды, Арендодатель производит зачет обеспечительного платежа на погашение своих требований к Арендатору в следующем порядке:</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 в первую очередь – в счет уплаты штрафных санкций и/или пени;</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 во вторую очередь – в счет возмещения убытков (реальный ущерб), понесенных Арендодателем в результате повреждения объекта, здания или имущества Арендодателя (а также любых их частей), произошедших по вине Арендатора, или понесенных Арендодателем в результате иных нарушений Арендатором своих обязательств по Договору;</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 в оставшейся части происходит погашение суммы арендной платы за оставшийся срок аренды по Договору.</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При наличии остатка обеспечительного платежа и отсутствии задолженности Арендатора переда Арендодателем на момент расторжения Договора, Арендодатель производит возврат оставшейся денежной суммы в течение 5 (пяти) банковских дней с момента подписания Акта приема-передачи Имущества.</w:t>
      </w:r>
    </w:p>
    <w:p w:rsidR="005430D5" w:rsidRPr="00D120E8"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Стороны договариваются, что внесение Арендатором Обеспечительного платежа не влияет на право Арендодателя предъявлять Арендатору требования в связи с нарушением какого-либо из его обязательств по Договору, а также не дает Арендатору право не уплачивать какие-либо суммы или не исполнять свои обязательства по Договору.</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3.8.</w:t>
      </w:r>
      <w:r w:rsidRPr="00D120E8">
        <w:rPr>
          <w:rFonts w:asciiTheme="minorHAnsi" w:hAnsiTheme="minorHAnsi"/>
          <w:color w:val="auto"/>
          <w:sz w:val="16"/>
          <w:szCs w:val="16"/>
        </w:rPr>
        <w:tab/>
        <w:t>Арендодатель вправе не чаще одного раза в год в одностороннем порядке увеличивать размер постоянной части арендной платы по п.3.2. не более чем на 3% от предыдущей ставки арендной платы, плюс коэффициент инфляции за предыдущий год, установленный на основании данных Федеральной службы государственной статистики Российской Федерации.</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3.9.</w:t>
      </w:r>
      <w:r w:rsidRPr="00D120E8">
        <w:rPr>
          <w:rFonts w:asciiTheme="minorHAnsi" w:hAnsiTheme="minorHAnsi"/>
          <w:color w:val="auto"/>
          <w:sz w:val="16"/>
          <w:szCs w:val="16"/>
        </w:rPr>
        <w:tab/>
        <w:t>Арендатор, в целях обеспечения оплаты за использование междугородной, международной телефонной связи, при подключении телефонной точки, уплачивает Арендодателю обеспечительный платеж в размере 11 800,00 (Одиннадцать тысяч восемьсот) рублей, без НДС, за одну телефонную точку. В случае отсутствия задолженности у Арендатора за междугороднюю, международную связь, обеспечительный платеж подлежит возврату в течение 10 (Десяти) банковских дней после возврата Имущества Арендатором Арендодателю в связи с прекращением договора аренды и подписания сторонами акта приема-передачи Имущества.</w:t>
      </w:r>
    </w:p>
    <w:p w:rsidR="00C009F2" w:rsidRPr="00D120E8" w:rsidRDefault="00C009F2" w:rsidP="00DD5F69">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4. ОХРАНА</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4.1.</w:t>
      </w:r>
      <w:r w:rsidRPr="00D120E8">
        <w:rPr>
          <w:rFonts w:asciiTheme="minorHAnsi" w:hAnsiTheme="minorHAnsi"/>
          <w:color w:val="auto"/>
          <w:sz w:val="16"/>
          <w:szCs w:val="16"/>
        </w:rPr>
        <w:tab/>
        <w:t>Охрана собственного имущества и имущества своих работников осуществляется Арендатором. Ведомственная охрана, на основании договора с Арендодателем, осуществляет только общий контроль за общественным порядком внутри здания, в котором расположено Имущество, контрольно-пропускной режим на охраняемом периметре территории Арендодателя и не несет ответственности за имущество Арендатора.</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4.2.</w:t>
      </w:r>
      <w:r w:rsidRPr="00D120E8">
        <w:rPr>
          <w:rFonts w:asciiTheme="minorHAnsi" w:hAnsiTheme="minorHAnsi"/>
          <w:color w:val="auto"/>
          <w:sz w:val="16"/>
          <w:szCs w:val="16"/>
        </w:rPr>
        <w:tab/>
        <w:t>Арендатор вправе, по отдельному соглашению с ведомственной охраной, осуществить монтаж охранной сигнализации с выводом на пульт ведомственной охраны.</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4.3.</w:t>
      </w:r>
      <w:r w:rsidRPr="00D120E8">
        <w:rPr>
          <w:rFonts w:asciiTheme="minorHAnsi" w:hAnsiTheme="minorHAnsi"/>
          <w:color w:val="auto"/>
          <w:sz w:val="16"/>
          <w:szCs w:val="16"/>
        </w:rPr>
        <w:tab/>
        <w:t>Арендатор обязан содействовать сотрудникам ведомственной охраны при выполнении ими своих обязанностей и хранить деньги, ценные вещи, по возможности только в сейфе или металлическом шкафу (ящике) прикрепленных к полу.</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4.4.</w:t>
      </w:r>
      <w:r w:rsidRPr="00D120E8">
        <w:rPr>
          <w:rFonts w:asciiTheme="minorHAnsi" w:hAnsiTheme="minorHAnsi"/>
          <w:color w:val="auto"/>
          <w:sz w:val="16"/>
          <w:szCs w:val="16"/>
        </w:rPr>
        <w:tab/>
        <w:t>Перед закрытием помещения Арендатор обязан удостовериться в отсутствии посторонних лиц, не выключенных электроприборов, газоприборов и других источников огня в помещениях.</w:t>
      </w:r>
    </w:p>
    <w:p w:rsidR="00C009F2" w:rsidRPr="00D120E8" w:rsidRDefault="00C009F2" w:rsidP="00DD5F69">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5. СРОКИ ДЕЙСТВИЯ, ПОРЯДОК ИЗМЕНЕНИЯ И РАСТОРЖЕНИЯ ДОГОВОРА</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5.1.</w:t>
      </w:r>
      <w:r w:rsidRPr="00D120E8">
        <w:rPr>
          <w:rFonts w:asciiTheme="minorHAnsi" w:hAnsiTheme="minorHAnsi"/>
          <w:color w:val="auto"/>
          <w:sz w:val="16"/>
          <w:szCs w:val="16"/>
        </w:rPr>
        <w:tab/>
        <w:t>Срок действия договора составляет 11 месяцев с момента его подписания последней из сторон данного договора.</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5.2.</w:t>
      </w:r>
      <w:r w:rsidRPr="00D120E8">
        <w:rPr>
          <w:rFonts w:asciiTheme="minorHAnsi" w:hAnsiTheme="minorHAnsi"/>
          <w:color w:val="auto"/>
          <w:sz w:val="16"/>
          <w:szCs w:val="16"/>
        </w:rPr>
        <w:tab/>
        <w:t xml:space="preserve">Арендодатель вправе расторгнуть договор в порядке и </w:t>
      </w:r>
      <w:r w:rsidR="00DD5F69" w:rsidRPr="00D120E8">
        <w:rPr>
          <w:rFonts w:asciiTheme="minorHAnsi" w:hAnsiTheme="minorHAnsi"/>
          <w:color w:val="auto"/>
          <w:sz w:val="16"/>
          <w:szCs w:val="16"/>
        </w:rPr>
        <w:t>случаях,</w:t>
      </w:r>
      <w:r w:rsidRPr="00D120E8">
        <w:rPr>
          <w:rFonts w:asciiTheme="minorHAnsi" w:hAnsiTheme="minorHAnsi"/>
          <w:color w:val="auto"/>
          <w:sz w:val="16"/>
          <w:szCs w:val="16"/>
        </w:rPr>
        <w:t xml:space="preserve"> предусмотренных гл.</w:t>
      </w:r>
      <w:r w:rsidR="00231E1D" w:rsidRPr="00D120E8">
        <w:rPr>
          <w:rFonts w:asciiTheme="minorHAnsi" w:hAnsiTheme="minorHAnsi"/>
          <w:color w:val="auto"/>
          <w:sz w:val="16"/>
          <w:szCs w:val="16"/>
        </w:rPr>
        <w:t>34</w:t>
      </w:r>
      <w:r w:rsidRPr="00D120E8">
        <w:rPr>
          <w:rFonts w:asciiTheme="minorHAnsi" w:hAnsiTheme="minorHAnsi"/>
          <w:color w:val="auto"/>
          <w:sz w:val="16"/>
          <w:szCs w:val="16"/>
        </w:rPr>
        <w:t xml:space="preserve"> и ст.619 ГК РФ, а также в случае просрочки исполнения Арендатором обязательств по п.3.7. на срок более 30 дней.</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5.3.</w:t>
      </w:r>
      <w:r w:rsidRPr="00D120E8">
        <w:rPr>
          <w:rFonts w:asciiTheme="minorHAnsi" w:hAnsiTheme="minorHAnsi"/>
          <w:color w:val="auto"/>
          <w:sz w:val="16"/>
          <w:szCs w:val="16"/>
        </w:rPr>
        <w:tab/>
        <w:t xml:space="preserve">Арендатор вправе расторгнуть договор в порядке и </w:t>
      </w:r>
      <w:r w:rsidR="00DD5F69" w:rsidRPr="00D120E8">
        <w:rPr>
          <w:rFonts w:asciiTheme="minorHAnsi" w:hAnsiTheme="minorHAnsi"/>
          <w:color w:val="auto"/>
          <w:sz w:val="16"/>
          <w:szCs w:val="16"/>
        </w:rPr>
        <w:t>случаях,</w:t>
      </w:r>
      <w:r w:rsidRPr="00D120E8">
        <w:rPr>
          <w:rFonts w:asciiTheme="minorHAnsi" w:hAnsiTheme="minorHAnsi"/>
          <w:color w:val="auto"/>
          <w:sz w:val="16"/>
          <w:szCs w:val="16"/>
        </w:rPr>
        <w:t xml:space="preserve"> предусмотренных гл.</w:t>
      </w:r>
      <w:r w:rsidR="00231E1D" w:rsidRPr="00D120E8">
        <w:rPr>
          <w:rFonts w:asciiTheme="minorHAnsi" w:hAnsiTheme="minorHAnsi"/>
          <w:color w:val="auto"/>
          <w:sz w:val="16"/>
          <w:szCs w:val="16"/>
        </w:rPr>
        <w:t>34</w:t>
      </w:r>
      <w:r w:rsidRPr="00D120E8">
        <w:rPr>
          <w:rFonts w:asciiTheme="minorHAnsi" w:hAnsiTheme="minorHAnsi"/>
          <w:color w:val="auto"/>
          <w:sz w:val="16"/>
          <w:szCs w:val="16"/>
        </w:rPr>
        <w:t xml:space="preserve"> и ст.620 ГК РФ.</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5.4.</w:t>
      </w:r>
      <w:r w:rsidRPr="00D120E8">
        <w:rPr>
          <w:rFonts w:asciiTheme="minorHAnsi" w:hAnsiTheme="minorHAnsi"/>
          <w:color w:val="auto"/>
          <w:sz w:val="16"/>
          <w:szCs w:val="16"/>
        </w:rPr>
        <w:tab/>
        <w:t>Арендодатель, в случае изменения Арендатором вида деятельности относительно указанного в анкете, заполняемой перед заключением договора аренды, вправе расторгнуть договор в одностороннем порядке.</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5.5.</w:t>
      </w:r>
      <w:r w:rsidRPr="00D120E8">
        <w:rPr>
          <w:rFonts w:asciiTheme="minorHAnsi" w:hAnsiTheme="minorHAnsi"/>
          <w:color w:val="auto"/>
          <w:sz w:val="16"/>
          <w:szCs w:val="16"/>
        </w:rPr>
        <w:tab/>
        <w:t xml:space="preserve">Помимо условий, изложенных в п.5.2. – 5.4., стороны вправе расторгнуть договор в одностороннем порядке с обязательным </w:t>
      </w:r>
      <w:r w:rsidRPr="00D120E8">
        <w:rPr>
          <w:rFonts w:asciiTheme="minorHAnsi" w:hAnsiTheme="minorHAnsi"/>
          <w:color w:val="auto"/>
          <w:sz w:val="16"/>
          <w:szCs w:val="16"/>
        </w:rPr>
        <w:lastRenderedPageBreak/>
        <w:t>письменным предупреждением стороной-инициатором другой стороны не позднее, чем за 30 дней до даты расторжения</w:t>
      </w:r>
      <w:r w:rsidR="005430D5">
        <w:rPr>
          <w:rFonts w:asciiTheme="minorHAnsi" w:hAnsiTheme="minorHAnsi"/>
          <w:color w:val="auto"/>
          <w:sz w:val="16"/>
          <w:szCs w:val="16"/>
        </w:rPr>
        <w:t>.</w:t>
      </w:r>
    </w:p>
    <w:p w:rsidR="005430D5" w:rsidRPr="005430D5" w:rsidRDefault="00C009F2" w:rsidP="005430D5">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5.6.</w:t>
      </w:r>
      <w:r w:rsidRPr="00D120E8">
        <w:rPr>
          <w:rFonts w:asciiTheme="minorHAnsi" w:hAnsiTheme="minorHAnsi"/>
          <w:color w:val="auto"/>
          <w:sz w:val="16"/>
          <w:szCs w:val="16"/>
        </w:rPr>
        <w:tab/>
        <w:t xml:space="preserve">Помимо условий, изложенных в п.5.2. – 5.5., Арендодатель вправе расторгнуть договор в одностороннем порядке при невыполнении Арендатором </w:t>
      </w:r>
      <w:proofErr w:type="gramStart"/>
      <w:r w:rsidRPr="00D120E8">
        <w:rPr>
          <w:rFonts w:asciiTheme="minorHAnsi" w:hAnsiTheme="minorHAnsi"/>
          <w:color w:val="auto"/>
          <w:sz w:val="16"/>
          <w:szCs w:val="16"/>
        </w:rPr>
        <w:t>условий</w:t>
      </w:r>
      <w:proofErr w:type="gramEnd"/>
      <w:r w:rsidRPr="00D120E8">
        <w:rPr>
          <w:rFonts w:asciiTheme="minorHAnsi" w:hAnsiTheme="minorHAnsi"/>
          <w:color w:val="auto"/>
          <w:sz w:val="16"/>
          <w:szCs w:val="16"/>
        </w:rPr>
        <w:t xml:space="preserve"> изложенных в п.2.2.</w:t>
      </w:r>
      <w:r w:rsidRPr="005430D5">
        <w:rPr>
          <w:rFonts w:asciiTheme="minorHAnsi" w:hAnsiTheme="minorHAnsi"/>
          <w:color w:val="auto"/>
          <w:sz w:val="16"/>
          <w:szCs w:val="16"/>
        </w:rPr>
        <w:t>1</w:t>
      </w:r>
      <w:r w:rsidR="005430D5" w:rsidRPr="005430D5">
        <w:rPr>
          <w:rFonts w:asciiTheme="minorHAnsi" w:hAnsiTheme="minorHAnsi"/>
          <w:color w:val="auto"/>
          <w:sz w:val="16"/>
          <w:szCs w:val="16"/>
        </w:rPr>
        <w:t>. и п. 2.2.24.,</w:t>
      </w:r>
      <w:r w:rsidR="005430D5" w:rsidRPr="005430D5">
        <w:rPr>
          <w:rFonts w:asciiTheme="minorHAnsi" w:hAnsiTheme="minorHAnsi"/>
          <w:sz w:val="16"/>
          <w:szCs w:val="16"/>
        </w:rPr>
        <w:t xml:space="preserve"> при этом оплаченный задаток не возвращается</w:t>
      </w:r>
      <w:r w:rsidR="005430D5" w:rsidRPr="005430D5">
        <w:rPr>
          <w:rFonts w:asciiTheme="minorHAnsi" w:hAnsiTheme="minorHAnsi"/>
          <w:color w:val="auto"/>
          <w:sz w:val="16"/>
          <w:szCs w:val="16"/>
        </w:rPr>
        <w:t xml:space="preserve">, а также в случае нарушения Арендатором сроков исполнения обязательств по </w:t>
      </w:r>
      <w:proofErr w:type="spellStart"/>
      <w:r w:rsidR="005430D5" w:rsidRPr="005430D5">
        <w:rPr>
          <w:rFonts w:asciiTheme="minorHAnsi" w:hAnsiTheme="minorHAnsi"/>
          <w:color w:val="auto"/>
          <w:sz w:val="16"/>
          <w:szCs w:val="16"/>
        </w:rPr>
        <w:t>пп</w:t>
      </w:r>
      <w:proofErr w:type="spellEnd"/>
      <w:r w:rsidR="005430D5" w:rsidRPr="005430D5">
        <w:rPr>
          <w:rFonts w:asciiTheme="minorHAnsi" w:hAnsiTheme="minorHAnsi"/>
          <w:color w:val="auto"/>
          <w:sz w:val="16"/>
          <w:szCs w:val="16"/>
        </w:rPr>
        <w:t>. 2.2.25, 3.5.2., 3.5.3., на срок 25 дней.</w:t>
      </w:r>
      <w:r w:rsidR="005430D5" w:rsidRPr="005430D5">
        <w:rPr>
          <w:rFonts w:asciiTheme="minorHAnsi" w:hAnsiTheme="minorHAnsi"/>
          <w:sz w:val="16"/>
          <w:szCs w:val="16"/>
          <w:highlight w:val="green"/>
        </w:rPr>
        <w:t xml:space="preserve"> </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5.7.</w:t>
      </w:r>
      <w:r w:rsidRPr="00D120E8">
        <w:rPr>
          <w:rFonts w:asciiTheme="minorHAnsi" w:hAnsiTheme="minorHAnsi"/>
          <w:color w:val="auto"/>
          <w:sz w:val="16"/>
          <w:szCs w:val="16"/>
        </w:rPr>
        <w:tab/>
        <w:t>В случае, если за тридцать дней до истечения срока действия договора стороны не уведомят друг друга о намерении расторгнуть договор в связи с истечением срока его действия, договор считается возобновленным на тех же условиях, заключенным на неопределенный срок, за исключением условий о размере арендной платы, начисление которой будет осуществляться в соответствие с п.3.8. договора.</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5.8.</w:t>
      </w:r>
      <w:r w:rsidRPr="00D120E8">
        <w:rPr>
          <w:rFonts w:asciiTheme="minorHAnsi" w:hAnsiTheme="minorHAnsi"/>
          <w:color w:val="auto"/>
          <w:sz w:val="16"/>
          <w:szCs w:val="16"/>
        </w:rPr>
        <w:tab/>
        <w:t xml:space="preserve">При прекращении срока действия договора Арендатор обязан передать Арендодателю Имущество в том состоянии, в котором он его получил с учетом нормального износа в порядке и </w:t>
      </w:r>
      <w:r w:rsidR="00DD5F69" w:rsidRPr="00D120E8">
        <w:rPr>
          <w:rFonts w:asciiTheme="minorHAnsi" w:hAnsiTheme="minorHAnsi"/>
          <w:color w:val="auto"/>
          <w:sz w:val="16"/>
          <w:szCs w:val="16"/>
        </w:rPr>
        <w:t>на условиях,</w:t>
      </w:r>
      <w:r w:rsidRPr="00D120E8">
        <w:rPr>
          <w:rFonts w:asciiTheme="minorHAnsi" w:hAnsiTheme="minorHAnsi"/>
          <w:color w:val="auto"/>
          <w:sz w:val="16"/>
          <w:szCs w:val="16"/>
        </w:rPr>
        <w:t xml:space="preserve"> предусмотренных ст.622 ГК РФ в течение десяти дней с момента истечения срока действия договора. При передаче Имущества, уполномоченными лицами сторон подписывается и скрепляется печатями акт приема-передачи, составленный Арендодателем. В случае отказа, </w:t>
      </w:r>
      <w:r w:rsidR="00DD5F69" w:rsidRPr="00D120E8">
        <w:rPr>
          <w:rFonts w:asciiTheme="minorHAnsi" w:hAnsiTheme="minorHAnsi"/>
          <w:color w:val="auto"/>
          <w:sz w:val="16"/>
          <w:szCs w:val="16"/>
        </w:rPr>
        <w:t>какой-либо</w:t>
      </w:r>
      <w:r w:rsidRPr="00D120E8">
        <w:rPr>
          <w:rFonts w:asciiTheme="minorHAnsi" w:hAnsiTheme="minorHAnsi"/>
          <w:color w:val="auto"/>
          <w:sz w:val="16"/>
          <w:szCs w:val="16"/>
        </w:rPr>
        <w:t xml:space="preserve"> стороны подписать акт, заинтересованная сторона направляет другой стороне претензию в порядке, предусмотренном разделом 8 договора. Днем передачи Имущества от Арендатора Арендодателю считается день подписания акта приема-передачи.</w:t>
      </w:r>
    </w:p>
    <w:p w:rsidR="00C009F2" w:rsidRPr="00D120E8" w:rsidRDefault="00C009F2" w:rsidP="00DD5F69">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6. ОТВЕТСТВЕННОСТЬ СТОРОН</w:t>
      </w:r>
    </w:p>
    <w:p w:rsidR="005430D5" w:rsidRPr="005430D5" w:rsidRDefault="00C009F2" w:rsidP="005430D5">
      <w:pPr>
        <w:pStyle w:val="a3"/>
        <w:spacing w:after="0"/>
        <w:ind w:firstLine="284"/>
        <w:rPr>
          <w:rFonts w:asciiTheme="minorHAnsi" w:hAnsiTheme="minorHAnsi"/>
          <w:sz w:val="16"/>
          <w:szCs w:val="16"/>
        </w:rPr>
      </w:pPr>
      <w:r w:rsidRPr="00D120E8">
        <w:rPr>
          <w:rFonts w:asciiTheme="minorHAnsi" w:hAnsiTheme="minorHAnsi"/>
          <w:color w:val="auto"/>
          <w:sz w:val="16"/>
          <w:szCs w:val="16"/>
        </w:rPr>
        <w:t>6.1.</w:t>
      </w:r>
      <w:r w:rsidRPr="00D120E8">
        <w:rPr>
          <w:rFonts w:asciiTheme="minorHAnsi" w:hAnsiTheme="minorHAnsi"/>
          <w:color w:val="auto"/>
          <w:sz w:val="16"/>
          <w:szCs w:val="16"/>
        </w:rPr>
        <w:tab/>
      </w:r>
      <w:r w:rsidR="00292ABE" w:rsidRPr="00D120E8">
        <w:rPr>
          <w:rFonts w:asciiTheme="minorHAnsi" w:hAnsiTheme="minorHAnsi"/>
          <w:color w:val="auto"/>
          <w:sz w:val="16"/>
          <w:szCs w:val="16"/>
        </w:rPr>
        <w:t xml:space="preserve">Арендатор за допущенную просрочку исполнения </w:t>
      </w:r>
      <w:r w:rsidR="00DD5F69" w:rsidRPr="00D120E8">
        <w:rPr>
          <w:rFonts w:asciiTheme="minorHAnsi" w:hAnsiTheme="minorHAnsi"/>
          <w:color w:val="auto"/>
          <w:sz w:val="16"/>
          <w:szCs w:val="16"/>
        </w:rPr>
        <w:t>денежного обязательства,</w:t>
      </w:r>
      <w:r w:rsidR="00292ABE" w:rsidRPr="00D120E8">
        <w:rPr>
          <w:rFonts w:asciiTheme="minorHAnsi" w:hAnsiTheme="minorHAnsi"/>
          <w:color w:val="auto"/>
          <w:sz w:val="16"/>
          <w:szCs w:val="16"/>
        </w:rPr>
        <w:t xml:space="preserve"> принятого </w:t>
      </w:r>
      <w:r w:rsidR="00DD5F69" w:rsidRPr="00D120E8">
        <w:rPr>
          <w:rFonts w:asciiTheme="minorHAnsi" w:hAnsiTheme="minorHAnsi"/>
          <w:color w:val="auto"/>
          <w:sz w:val="16"/>
          <w:szCs w:val="16"/>
        </w:rPr>
        <w:t>по договору,</w:t>
      </w:r>
      <w:r w:rsidR="00292ABE" w:rsidRPr="00D120E8">
        <w:rPr>
          <w:rFonts w:asciiTheme="minorHAnsi" w:hAnsiTheme="minorHAnsi"/>
          <w:color w:val="auto"/>
          <w:sz w:val="16"/>
          <w:szCs w:val="16"/>
        </w:rPr>
        <w:t xml:space="preserve"> уплачивает пени из расчета 0,3% от суммы причитающийся к оплате за каждый день просрочки</w:t>
      </w:r>
      <w:r w:rsidR="005430D5" w:rsidRPr="005430D5">
        <w:rPr>
          <w:rFonts w:asciiTheme="minorHAnsi" w:hAnsiTheme="minorHAnsi"/>
          <w:color w:val="auto"/>
          <w:sz w:val="16"/>
          <w:szCs w:val="16"/>
        </w:rPr>
        <w:t xml:space="preserve">. </w:t>
      </w:r>
      <w:r w:rsidR="005430D5" w:rsidRPr="005430D5">
        <w:rPr>
          <w:rFonts w:asciiTheme="minorHAnsi" w:hAnsiTheme="minorHAnsi"/>
          <w:sz w:val="16"/>
          <w:szCs w:val="16"/>
        </w:rPr>
        <w:t>Оплата пени осуществляется Арендатором в течении 5 (Пяти) банковских дней после направления Арендодателем соответствующего счёта на оплату.</w:t>
      </w:r>
    </w:p>
    <w:p w:rsidR="00C009F2" w:rsidRPr="00D120E8" w:rsidRDefault="00292ABE"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Проценты по денежным обязательствам, предусмотренные статьей 317.1 ГК РФ, при возникновении денежных обязательств по настоящему договору не начисляются.</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6.2.</w:t>
      </w:r>
      <w:r w:rsidRPr="00D120E8">
        <w:rPr>
          <w:rFonts w:asciiTheme="minorHAnsi" w:hAnsiTheme="minorHAnsi"/>
          <w:color w:val="auto"/>
          <w:sz w:val="16"/>
          <w:szCs w:val="16"/>
        </w:rPr>
        <w:tab/>
        <w:t xml:space="preserve">Арендатор за допущенную просрочку исполнения обязательства по п.5.8. договора уплачивает Арендодателю </w:t>
      </w:r>
      <w:r w:rsidR="00DD5F69" w:rsidRPr="00D120E8">
        <w:rPr>
          <w:rFonts w:asciiTheme="minorHAnsi" w:hAnsiTheme="minorHAnsi"/>
          <w:color w:val="auto"/>
          <w:sz w:val="16"/>
          <w:szCs w:val="16"/>
        </w:rPr>
        <w:t>сумму арендной платы,</w:t>
      </w:r>
      <w:r w:rsidRPr="00D120E8">
        <w:rPr>
          <w:rFonts w:asciiTheme="minorHAnsi" w:hAnsiTheme="minorHAnsi"/>
          <w:color w:val="auto"/>
          <w:sz w:val="16"/>
          <w:szCs w:val="16"/>
        </w:rPr>
        <w:t xml:space="preserve"> рассчитанную согласно раздел</w:t>
      </w:r>
      <w:r w:rsidR="00F645E6">
        <w:rPr>
          <w:rFonts w:asciiTheme="minorHAnsi" w:hAnsiTheme="minorHAnsi"/>
          <w:color w:val="auto"/>
          <w:sz w:val="16"/>
          <w:szCs w:val="16"/>
        </w:rPr>
        <w:t>у</w:t>
      </w:r>
      <w:r w:rsidRPr="00D120E8">
        <w:rPr>
          <w:rFonts w:asciiTheme="minorHAnsi" w:hAnsiTheme="minorHAnsi"/>
          <w:color w:val="auto"/>
          <w:sz w:val="16"/>
          <w:szCs w:val="16"/>
        </w:rPr>
        <w:t xml:space="preserve"> 3 договора до момента фактической передачи Имущества. При этом Арендатор не освобождается от ответственности за ущерб, причиненный Арендодателю в результате такой просрочки.</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6.3.</w:t>
      </w:r>
      <w:r w:rsidRPr="00822658">
        <w:rPr>
          <w:rFonts w:asciiTheme="minorHAnsi" w:hAnsiTheme="minorHAnsi"/>
          <w:sz w:val="16"/>
          <w:szCs w:val="16"/>
        </w:rPr>
        <w:tab/>
        <w:t>Если Имущество Арендодателя, других Арендаторов в результате действий Арендатора (его работников, клиентов, посетителей) или в результате непринятия им необходимых и своевременных мер, придет в аварийное или не исправное состояние, будет повреждено (в том числе в результате пожара, возникшего по вине Арендатора), то Арендатор восстанавливает его своими силами и за счет собственных средств, в согласованные с Арендодателем сроки.</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6.4.</w:t>
      </w:r>
      <w:r w:rsidRPr="00D120E8">
        <w:rPr>
          <w:rFonts w:asciiTheme="minorHAnsi" w:hAnsiTheme="minorHAnsi"/>
          <w:color w:val="auto"/>
          <w:sz w:val="16"/>
          <w:szCs w:val="16"/>
        </w:rPr>
        <w:tab/>
        <w:t xml:space="preserve">Арендодатель не несет ответственность за ущерб, причиненный имуществу Арендатора и его работников третьими лицами. </w:t>
      </w:r>
    </w:p>
    <w:p w:rsidR="005430D5" w:rsidRPr="005430D5" w:rsidRDefault="005430D5" w:rsidP="005430D5">
      <w:pPr>
        <w:widowControl w:val="0"/>
        <w:spacing w:line="276" w:lineRule="auto"/>
        <w:ind w:firstLine="284"/>
        <w:jc w:val="both"/>
        <w:rPr>
          <w:rFonts w:asciiTheme="minorHAnsi" w:hAnsiTheme="minorHAnsi"/>
          <w:color w:val="000000"/>
          <w:sz w:val="16"/>
          <w:szCs w:val="16"/>
        </w:rPr>
      </w:pPr>
      <w:r w:rsidRPr="005430D5">
        <w:rPr>
          <w:rFonts w:asciiTheme="minorHAnsi" w:hAnsiTheme="minorHAnsi"/>
          <w:sz w:val="16"/>
          <w:szCs w:val="16"/>
        </w:rPr>
        <w:t>6.5.</w:t>
      </w:r>
      <w:r w:rsidRPr="005430D5">
        <w:rPr>
          <w:rFonts w:asciiTheme="minorHAnsi" w:hAnsiTheme="minorHAnsi"/>
          <w:sz w:val="16"/>
          <w:szCs w:val="16"/>
        </w:rPr>
        <w:tab/>
        <w:t xml:space="preserve">Арендатор несет ответственность за несоблюдение Инструкции о пропускном и </w:t>
      </w:r>
      <w:proofErr w:type="spellStart"/>
      <w:r w:rsidRPr="005430D5">
        <w:rPr>
          <w:rFonts w:asciiTheme="minorHAnsi" w:hAnsiTheme="minorHAnsi"/>
          <w:sz w:val="16"/>
          <w:szCs w:val="16"/>
        </w:rPr>
        <w:t>внутриобъектовом</w:t>
      </w:r>
      <w:proofErr w:type="spellEnd"/>
      <w:r w:rsidRPr="005430D5">
        <w:rPr>
          <w:rFonts w:asciiTheme="minorHAnsi" w:hAnsiTheme="minorHAnsi"/>
          <w:sz w:val="16"/>
          <w:szCs w:val="16"/>
        </w:rPr>
        <w:t xml:space="preserve"> режиме на объекте АО «КИП «Мастер» как собственными работниками, так и лицами инициатором выдачи пропусков на территорию Арендодателя которым он являлся, в порядке предусмотренном указанной инструкцией.</w:t>
      </w:r>
      <w:r w:rsidRPr="005430D5">
        <w:rPr>
          <w:rFonts w:asciiTheme="minorHAnsi" w:hAnsiTheme="minorHAnsi"/>
          <w:color w:val="000000"/>
          <w:sz w:val="16"/>
          <w:szCs w:val="16"/>
        </w:rPr>
        <w:t xml:space="preserve"> Оплата штрафов, в соответствии с Инструкцией о</w:t>
      </w:r>
      <w:r w:rsidRPr="005430D5">
        <w:rPr>
          <w:rFonts w:ascii="Arial" w:hAnsi="Arial"/>
          <w:color w:val="000000"/>
          <w:sz w:val="22"/>
        </w:rPr>
        <w:t xml:space="preserve"> </w:t>
      </w:r>
      <w:r w:rsidRPr="005430D5">
        <w:rPr>
          <w:rFonts w:asciiTheme="minorHAnsi" w:hAnsiTheme="minorHAnsi"/>
          <w:color w:val="000000"/>
          <w:sz w:val="16"/>
          <w:szCs w:val="16"/>
        </w:rPr>
        <w:t xml:space="preserve">пропускном и </w:t>
      </w:r>
      <w:proofErr w:type="spellStart"/>
      <w:r w:rsidRPr="005430D5">
        <w:rPr>
          <w:rFonts w:asciiTheme="minorHAnsi" w:hAnsiTheme="minorHAnsi"/>
          <w:color w:val="000000"/>
          <w:sz w:val="16"/>
          <w:szCs w:val="16"/>
        </w:rPr>
        <w:t>внутриобъектовом</w:t>
      </w:r>
      <w:proofErr w:type="spellEnd"/>
      <w:r w:rsidRPr="005430D5">
        <w:rPr>
          <w:rFonts w:asciiTheme="minorHAnsi" w:hAnsiTheme="minorHAnsi"/>
          <w:color w:val="000000"/>
          <w:sz w:val="16"/>
          <w:szCs w:val="16"/>
        </w:rPr>
        <w:t xml:space="preserve"> режиме на объекте АО «КИП «Мастер» осуществляется Арендатором в течении 5 (Пяти) банковских дней после направления Арендодателем соответствующего счёта на оплату.</w:t>
      </w:r>
    </w:p>
    <w:p w:rsidR="005430D5" w:rsidRPr="005430D5" w:rsidRDefault="005430D5" w:rsidP="005430D5">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6.6.</w:t>
      </w:r>
      <w:r w:rsidRPr="00822658">
        <w:rPr>
          <w:rFonts w:asciiTheme="minorHAnsi" w:hAnsiTheme="minorHAnsi"/>
          <w:sz w:val="16"/>
          <w:szCs w:val="16"/>
        </w:rPr>
        <w:tab/>
      </w:r>
      <w:r w:rsidRPr="005430D5">
        <w:rPr>
          <w:rFonts w:asciiTheme="minorHAnsi" w:hAnsiTheme="minorHAnsi"/>
          <w:sz w:val="16"/>
          <w:szCs w:val="16"/>
        </w:rPr>
        <w:t xml:space="preserve">В случае нарушения Арендатором сроков исполнения денежного обязательства, предусмотренного </w:t>
      </w:r>
      <w:proofErr w:type="gramStart"/>
      <w:r w:rsidRPr="005430D5">
        <w:rPr>
          <w:rFonts w:asciiTheme="minorHAnsi" w:hAnsiTheme="minorHAnsi"/>
          <w:sz w:val="16"/>
          <w:szCs w:val="16"/>
        </w:rPr>
        <w:t>п.3.5.2  -</w:t>
      </w:r>
      <w:proofErr w:type="gramEnd"/>
      <w:r w:rsidRPr="005430D5">
        <w:rPr>
          <w:rFonts w:asciiTheme="minorHAnsi" w:hAnsiTheme="minorHAnsi"/>
          <w:sz w:val="16"/>
          <w:szCs w:val="16"/>
        </w:rPr>
        <w:t xml:space="preserve"> 3.5.3, 6.1. и 6.5. договора,</w:t>
      </w:r>
      <w:r w:rsidRPr="005430D5">
        <w:rPr>
          <w:rFonts w:ascii="Calibri" w:hAnsi="Calibri"/>
          <w:sz w:val="16"/>
          <w:szCs w:val="16"/>
        </w:rPr>
        <w:t xml:space="preserve"> равно как и частичного исполнения, а также</w:t>
      </w:r>
      <w:r w:rsidRPr="005430D5">
        <w:rPr>
          <w:rFonts w:asciiTheme="minorHAnsi" w:hAnsiTheme="minorHAnsi"/>
          <w:sz w:val="16"/>
          <w:szCs w:val="16"/>
        </w:rPr>
        <w:t xml:space="preserve"> не выполнения п.2.2.2, 2.2.3, 2.2.5 договора, нарушения согласованных сроков по восстановлению имущества согласно п.6.3  договора, равно как и частичное их исполнение, Арендодатель вправе:</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 ограничить пользование Арендатором электрической энергией при условии уведомления последнего не позднее одного рабочего дня до даты введения ограничения. Арендодатель освобождается от ответственности за убытки, причиненные Арендатору в результате ограничения пользования электрической энергией,</w:t>
      </w:r>
    </w:p>
    <w:p w:rsidR="005430D5" w:rsidRPr="005430D5"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 отключить имеющиеся бесконтактные электронные пропуска и ограничить получение новых.</w:t>
      </w:r>
    </w:p>
    <w:p w:rsidR="005430D5" w:rsidRPr="00822658" w:rsidRDefault="005430D5" w:rsidP="005430D5">
      <w:pPr>
        <w:widowControl w:val="0"/>
        <w:spacing w:line="276" w:lineRule="auto"/>
        <w:ind w:firstLine="284"/>
        <w:jc w:val="both"/>
        <w:rPr>
          <w:rFonts w:asciiTheme="minorHAnsi" w:hAnsiTheme="minorHAnsi"/>
          <w:sz w:val="16"/>
          <w:szCs w:val="16"/>
        </w:rPr>
      </w:pPr>
      <w:r w:rsidRPr="005430D5">
        <w:rPr>
          <w:rFonts w:asciiTheme="minorHAnsi" w:hAnsiTheme="minorHAnsi"/>
          <w:sz w:val="16"/>
          <w:szCs w:val="16"/>
        </w:rPr>
        <w:t>Уведомление об ограничении пользования электроэнергией направляется в электронном виде</w:t>
      </w:r>
      <w:r w:rsidRPr="00822658">
        <w:rPr>
          <w:rFonts w:asciiTheme="minorHAnsi" w:hAnsiTheme="minorHAnsi"/>
          <w:sz w:val="16"/>
          <w:szCs w:val="16"/>
        </w:rPr>
        <w:t xml:space="preserve"> посредством электронной почты либо </w:t>
      </w:r>
      <w:proofErr w:type="spellStart"/>
      <w:r w:rsidRPr="00822658">
        <w:rPr>
          <w:rFonts w:asciiTheme="minorHAnsi" w:hAnsiTheme="minorHAnsi"/>
          <w:sz w:val="16"/>
          <w:szCs w:val="16"/>
        </w:rPr>
        <w:t>sms</w:t>
      </w:r>
      <w:proofErr w:type="spellEnd"/>
      <w:r w:rsidRPr="00822658">
        <w:rPr>
          <w:rFonts w:asciiTheme="minorHAnsi" w:hAnsiTheme="minorHAnsi"/>
          <w:sz w:val="16"/>
          <w:szCs w:val="16"/>
        </w:rPr>
        <w:t>, либо на бумажном носителе и должно содержать дату</w:t>
      </w:r>
      <w:r w:rsidRPr="00E74B27">
        <w:rPr>
          <w:rFonts w:asciiTheme="minorHAnsi" w:hAnsiTheme="minorHAnsi"/>
          <w:color w:val="FF0000"/>
          <w:sz w:val="16"/>
          <w:szCs w:val="16"/>
        </w:rPr>
        <w:t xml:space="preserve"> </w:t>
      </w:r>
      <w:r w:rsidRPr="00822658">
        <w:rPr>
          <w:rFonts w:asciiTheme="minorHAnsi" w:hAnsiTheme="minorHAnsi"/>
          <w:sz w:val="16"/>
          <w:szCs w:val="16"/>
        </w:rPr>
        <w:t>введения ограничения, а также контактный телефон уполномоченного представителя Арендодателя для целей получения справочной информации.</w:t>
      </w:r>
    </w:p>
    <w:p w:rsidR="005430D5" w:rsidRPr="00822658" w:rsidRDefault="005430D5" w:rsidP="005430D5">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Уведомление считается направленным Арендодателем Арендатору и полученным последним, при условии наличия у Арендодателя доказательств фактического направления.</w:t>
      </w:r>
    </w:p>
    <w:p w:rsidR="005430D5" w:rsidRPr="00822658" w:rsidRDefault="005430D5" w:rsidP="005430D5">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Уведомление направляется на адреса, указанные в разделе 11 договора.</w:t>
      </w:r>
    </w:p>
    <w:p w:rsidR="005430D5" w:rsidRPr="00822658" w:rsidRDefault="005430D5" w:rsidP="005430D5">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В случае изменения реквизитов, указанных в разделе 11 договора, Арендатор обязан в срок не позднее двух дней известить Арендодателя о таком изменении, в противном случае уведомление считается отправленным на надлежащий адрес.</w:t>
      </w:r>
    </w:p>
    <w:p w:rsidR="005430D5" w:rsidRPr="00822658" w:rsidRDefault="005430D5" w:rsidP="005430D5">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Введенное в отношении Арендатора ограничение пользования электрической эне</w:t>
      </w:r>
      <w:r>
        <w:rPr>
          <w:rFonts w:asciiTheme="minorHAnsi" w:hAnsiTheme="minorHAnsi"/>
          <w:sz w:val="16"/>
          <w:szCs w:val="16"/>
        </w:rPr>
        <w:t>ргией подлежит снятию в течение</w:t>
      </w:r>
      <w:r w:rsidRPr="00822658">
        <w:rPr>
          <w:rFonts w:asciiTheme="minorHAnsi" w:hAnsiTheme="minorHAnsi"/>
          <w:sz w:val="16"/>
          <w:szCs w:val="16"/>
        </w:rPr>
        <w:t xml:space="preserve"> суток после погашения Арендатором задолженности.</w:t>
      </w:r>
    </w:p>
    <w:p w:rsidR="00C009F2" w:rsidRPr="00D120E8" w:rsidRDefault="000006E8"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6.7.</w:t>
      </w:r>
      <w:r w:rsidRPr="00D120E8">
        <w:rPr>
          <w:rFonts w:asciiTheme="minorHAnsi" w:hAnsiTheme="minorHAnsi"/>
          <w:color w:val="auto"/>
          <w:sz w:val="16"/>
          <w:szCs w:val="16"/>
        </w:rPr>
        <w:tab/>
      </w:r>
      <w:r w:rsidR="00C009F2" w:rsidRPr="00D120E8">
        <w:rPr>
          <w:rFonts w:asciiTheme="minorHAnsi" w:hAnsiTheme="minorHAnsi"/>
          <w:color w:val="auto"/>
          <w:sz w:val="16"/>
          <w:szCs w:val="16"/>
        </w:rPr>
        <w:t xml:space="preserve">Арендатор несет </w:t>
      </w:r>
      <w:r w:rsidR="00DD5F69" w:rsidRPr="00D120E8">
        <w:rPr>
          <w:rFonts w:asciiTheme="minorHAnsi" w:hAnsiTheme="minorHAnsi"/>
          <w:color w:val="auto"/>
          <w:sz w:val="16"/>
          <w:szCs w:val="16"/>
        </w:rPr>
        <w:t>ответственность,</w:t>
      </w:r>
      <w:r w:rsidR="00C009F2" w:rsidRPr="00D120E8">
        <w:rPr>
          <w:rFonts w:asciiTheme="minorHAnsi" w:hAnsiTheme="minorHAnsi"/>
          <w:color w:val="auto"/>
          <w:sz w:val="16"/>
          <w:szCs w:val="16"/>
        </w:rPr>
        <w:t xml:space="preserve"> предусмотренную законодательством во всех случаях несоответствия Имущества </w:t>
      </w:r>
      <w:r w:rsidR="00DD5F69" w:rsidRPr="00D120E8">
        <w:rPr>
          <w:rFonts w:asciiTheme="minorHAnsi" w:hAnsiTheme="minorHAnsi"/>
          <w:color w:val="auto"/>
          <w:sz w:val="16"/>
          <w:szCs w:val="16"/>
        </w:rPr>
        <w:t>требованиям,</w:t>
      </w:r>
      <w:r w:rsidR="00C009F2" w:rsidRPr="00D120E8">
        <w:rPr>
          <w:rFonts w:asciiTheme="minorHAnsi" w:hAnsiTheme="minorHAnsi"/>
          <w:color w:val="auto"/>
          <w:sz w:val="16"/>
          <w:szCs w:val="16"/>
        </w:rPr>
        <w:t xml:space="preserve"> указанным в п.2.2.2 Договора.</w:t>
      </w:r>
    </w:p>
    <w:p w:rsidR="006B253E" w:rsidRPr="00D120E8" w:rsidRDefault="006B253E" w:rsidP="00DD5F69">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7. ФОРС-МАЖОР</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7.1.</w:t>
      </w:r>
      <w:r w:rsidRPr="00D120E8">
        <w:rPr>
          <w:rFonts w:asciiTheme="minorHAnsi" w:hAnsiTheme="minorHAnsi"/>
          <w:color w:val="auto"/>
          <w:sz w:val="16"/>
          <w:szCs w:val="16"/>
        </w:rPr>
        <w:tab/>
        <w:t>Стороны-участники договора освобождаются от ответственности за невыполнение или ненадлежащее выполнение обязательств по договору по причинам форс-мажора, в период действий форс-мажорных обстоятельств.</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7.2.</w:t>
      </w:r>
      <w:r w:rsidRPr="00D120E8">
        <w:rPr>
          <w:rFonts w:asciiTheme="minorHAnsi" w:hAnsiTheme="minorHAnsi"/>
          <w:color w:val="auto"/>
          <w:sz w:val="16"/>
          <w:szCs w:val="16"/>
        </w:rPr>
        <w:tab/>
        <w:t>Сторона, объявившая о наличии форс-мажорных обстоятельств, обязана проинформировать другую сторону об этом в течение трех дней с даты начала форс-мажорных обстоятельств или с того момента, когда стороне стало известно о наступлении форс-мажорных обстоятельств.</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7.3.</w:t>
      </w:r>
      <w:r w:rsidRPr="00D120E8">
        <w:rPr>
          <w:rFonts w:asciiTheme="minorHAnsi" w:hAnsiTheme="minorHAnsi"/>
          <w:color w:val="auto"/>
          <w:sz w:val="16"/>
          <w:szCs w:val="16"/>
        </w:rPr>
        <w:tab/>
        <w:t>Если форс-мажорные обстоятельства продлятся более чем девять дней, стороны вправе отказаться от исполнения договора письменно уведомив об этом своего контрагента.</w:t>
      </w:r>
    </w:p>
    <w:p w:rsidR="00C009F2" w:rsidRPr="00D120E8" w:rsidRDefault="00C009F2"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7.4.</w:t>
      </w:r>
      <w:r w:rsidRPr="00D120E8">
        <w:rPr>
          <w:rFonts w:asciiTheme="minorHAnsi" w:hAnsiTheme="minorHAnsi"/>
          <w:color w:val="auto"/>
          <w:sz w:val="16"/>
          <w:szCs w:val="16"/>
        </w:rPr>
        <w:tab/>
        <w:t>Форс-мажорные обстоятельства доказываются той стороной, которая о них заявляет.</w:t>
      </w:r>
    </w:p>
    <w:p w:rsidR="00C009F2" w:rsidRPr="00D120E8" w:rsidRDefault="00C009F2" w:rsidP="00DD5F69">
      <w:pPr>
        <w:pStyle w:val="a3"/>
        <w:spacing w:after="0"/>
        <w:ind w:firstLine="284"/>
        <w:rPr>
          <w:rFonts w:asciiTheme="minorHAnsi" w:hAnsiTheme="minorHAnsi"/>
          <w:color w:val="auto"/>
          <w:sz w:val="16"/>
          <w:szCs w:val="16"/>
        </w:rPr>
      </w:pPr>
    </w:p>
    <w:p w:rsidR="00F82BAA" w:rsidRPr="00822658" w:rsidRDefault="00F82BAA" w:rsidP="00F82BAA">
      <w:pPr>
        <w:keepNext/>
        <w:keepLines/>
        <w:jc w:val="center"/>
        <w:outlineLvl w:val="2"/>
        <w:rPr>
          <w:rFonts w:asciiTheme="minorHAnsi" w:eastAsiaTheme="majorEastAsia" w:hAnsiTheme="minorHAnsi"/>
          <w:b/>
          <w:bCs/>
          <w:sz w:val="16"/>
          <w:szCs w:val="16"/>
        </w:rPr>
      </w:pPr>
      <w:r w:rsidRPr="00822658">
        <w:rPr>
          <w:rFonts w:asciiTheme="minorHAnsi" w:eastAsiaTheme="majorEastAsia" w:hAnsiTheme="minorHAnsi"/>
          <w:b/>
          <w:bCs/>
          <w:sz w:val="16"/>
          <w:szCs w:val="16"/>
        </w:rPr>
        <w:t>8. ПОРЯДОК РАЗРЕШЕНИЯ СПОРОВ</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8.1. В случае возникновения споров, разногласий или требований по исполнению, изменению и расторжению договора или в связи с ним, либо вытекающие из него, в том числе, касающиеся его нарушения, прекращения или недействительности, Стороны примут все меры к их разрешению путем переговоров или предъявления претензий.</w:t>
      </w:r>
    </w:p>
    <w:p w:rsidR="00A879FC" w:rsidRPr="00822658" w:rsidRDefault="00A879FC" w:rsidP="00A879FC">
      <w:pPr>
        <w:widowControl w:val="0"/>
        <w:spacing w:line="276" w:lineRule="auto"/>
        <w:ind w:firstLine="284"/>
        <w:jc w:val="both"/>
        <w:rPr>
          <w:rFonts w:asciiTheme="minorHAnsi" w:hAnsiTheme="minorHAnsi"/>
          <w:sz w:val="16"/>
          <w:szCs w:val="16"/>
        </w:rPr>
      </w:pPr>
      <w:proofErr w:type="gramStart"/>
      <w:r w:rsidRPr="00822658">
        <w:rPr>
          <w:rFonts w:asciiTheme="minorHAnsi" w:hAnsiTheme="minorHAnsi"/>
          <w:sz w:val="16"/>
          <w:szCs w:val="16"/>
        </w:rPr>
        <w:lastRenderedPageBreak/>
        <w:t>Претензия  предъявляется</w:t>
      </w:r>
      <w:proofErr w:type="gramEnd"/>
      <w:r w:rsidRPr="00822658">
        <w:rPr>
          <w:rFonts w:asciiTheme="minorHAnsi" w:hAnsiTheme="minorHAnsi"/>
          <w:sz w:val="16"/>
          <w:szCs w:val="16"/>
        </w:rPr>
        <w:t xml:space="preserve">  в  письменной форме и подписывается полномочным лицом. В претензии указываются: требования заявителя, сумма претензии, обстоятельства, на которых основываются требования. Претензия рассматривается в течение 20 (двадцати) календарных дней со дня получения.</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 xml:space="preserve">8.2. В случае не достижения согласия, а также в случае полного или частичного отказа в удовлетворении претензии или неполучения в срок </w:t>
      </w:r>
      <w:proofErr w:type="gramStart"/>
      <w:r w:rsidRPr="00822658">
        <w:rPr>
          <w:rFonts w:asciiTheme="minorHAnsi" w:hAnsiTheme="minorHAnsi"/>
          <w:sz w:val="16"/>
          <w:szCs w:val="16"/>
        </w:rPr>
        <w:t>ответа  на</w:t>
      </w:r>
      <w:proofErr w:type="gramEnd"/>
      <w:r w:rsidRPr="00822658">
        <w:rPr>
          <w:rFonts w:asciiTheme="minorHAnsi" w:hAnsiTheme="minorHAnsi"/>
          <w:sz w:val="16"/>
          <w:szCs w:val="16"/>
        </w:rPr>
        <w:t xml:space="preserve"> претензию, споры передаются на рассмотрение в  </w:t>
      </w:r>
      <w:r w:rsidR="005430D5" w:rsidRPr="005430D5">
        <w:rPr>
          <w:rFonts w:asciiTheme="minorHAnsi" w:hAnsiTheme="minorHAnsi"/>
          <w:sz w:val="16"/>
          <w:szCs w:val="16"/>
        </w:rPr>
        <w:t>Арбитражный суд</w:t>
      </w:r>
      <w:r w:rsidR="005430D5" w:rsidRPr="00822658">
        <w:rPr>
          <w:rFonts w:asciiTheme="minorHAnsi" w:hAnsiTheme="minorHAnsi"/>
          <w:sz w:val="16"/>
          <w:szCs w:val="16"/>
        </w:rPr>
        <w:t xml:space="preserve"> </w:t>
      </w:r>
      <w:r w:rsidRPr="00822658">
        <w:rPr>
          <w:rFonts w:asciiTheme="minorHAnsi" w:hAnsiTheme="minorHAnsi"/>
          <w:sz w:val="16"/>
          <w:szCs w:val="16"/>
        </w:rPr>
        <w:t>Республики Татарстан.</w:t>
      </w:r>
    </w:p>
    <w:p w:rsidR="00721F76" w:rsidRPr="00721F76" w:rsidRDefault="00721F76" w:rsidP="00A879FC">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9. КОМПЛАЕНС-ОГОВОРКА</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 xml:space="preserve">9.1. Для целей настоящей оговорки определения «Публичное должностное лицо», «Лицо, связанное с государством», «Публичные органы», «коррупция» применяются в соответствии с </w:t>
      </w:r>
      <w:proofErr w:type="spellStart"/>
      <w:r w:rsidRPr="00D120E8">
        <w:rPr>
          <w:rFonts w:asciiTheme="minorHAnsi" w:hAnsiTheme="minorHAnsi"/>
          <w:color w:val="auto"/>
          <w:sz w:val="16"/>
          <w:szCs w:val="16"/>
        </w:rPr>
        <w:t>Комплаенс</w:t>
      </w:r>
      <w:proofErr w:type="spellEnd"/>
      <w:r w:rsidRPr="00D120E8">
        <w:rPr>
          <w:rFonts w:asciiTheme="minorHAnsi" w:hAnsiTheme="minorHAnsi"/>
          <w:color w:val="auto"/>
          <w:sz w:val="16"/>
          <w:szCs w:val="16"/>
        </w:rPr>
        <w:t xml:space="preserve">-политикой ПАО «КАМАЗ» (далее – </w:t>
      </w:r>
      <w:proofErr w:type="spellStart"/>
      <w:r w:rsidRPr="00D120E8">
        <w:rPr>
          <w:rFonts w:asciiTheme="minorHAnsi" w:hAnsiTheme="minorHAnsi"/>
          <w:color w:val="auto"/>
          <w:sz w:val="16"/>
          <w:szCs w:val="16"/>
        </w:rPr>
        <w:t>комплаенс</w:t>
      </w:r>
      <w:proofErr w:type="spellEnd"/>
      <w:r w:rsidRPr="00D120E8">
        <w:rPr>
          <w:rFonts w:asciiTheme="minorHAnsi" w:hAnsiTheme="minorHAnsi"/>
          <w:color w:val="auto"/>
          <w:sz w:val="16"/>
          <w:szCs w:val="16"/>
        </w:rPr>
        <w:t>-политика).</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 xml:space="preserve">9.2. Арендатор настоящим подтверждает, что он ознакомился с </w:t>
      </w:r>
      <w:proofErr w:type="spellStart"/>
      <w:r w:rsidRPr="00D120E8">
        <w:rPr>
          <w:rFonts w:asciiTheme="minorHAnsi" w:hAnsiTheme="minorHAnsi"/>
          <w:color w:val="auto"/>
          <w:sz w:val="16"/>
          <w:szCs w:val="16"/>
        </w:rPr>
        <w:t>комплаенс</w:t>
      </w:r>
      <w:proofErr w:type="spellEnd"/>
      <w:r w:rsidRPr="00D120E8">
        <w:rPr>
          <w:rFonts w:asciiTheme="minorHAnsi" w:hAnsiTheme="minorHAnsi"/>
          <w:color w:val="auto"/>
          <w:sz w:val="16"/>
          <w:szCs w:val="16"/>
        </w:rPr>
        <w:t>-политикой, доступной на официальном веб-сайте ПАО «КАМАЗ» www.kamaz.ru, и полностью её понимает.</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9.3. Арендатор, включая без ограничений владельцев, директоров, должностных лиц, работников и иных лиц, действующих в интересах Арендатора, обязуется соблюдать гарантии настоящей оговорки.</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9.4. Арендатор обязуется не совершать прямо или косвенно в связи с настоящим Договором коррупционные действия.</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9.5. Арендатор обязуется незамедлительно информировать АО «КИП «Мастер» в письменной форме:</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9.5.1</w:t>
      </w:r>
      <w:r w:rsidRPr="00D120E8">
        <w:rPr>
          <w:rFonts w:asciiTheme="minorHAnsi" w:hAnsiTheme="minorHAnsi"/>
          <w:color w:val="auto"/>
          <w:sz w:val="16"/>
          <w:szCs w:val="16"/>
        </w:rPr>
        <w:tab/>
        <w:t>обо всех случаях, если какое-либо публичное должностное лицо станет должностным лицом или работником Арендатора либо приобретет прямую или косвенную долю участия в Арендаторе;</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9.5.2</w:t>
      </w:r>
      <w:r w:rsidRPr="00D120E8">
        <w:rPr>
          <w:rFonts w:asciiTheme="minorHAnsi" w:hAnsiTheme="minorHAnsi"/>
          <w:color w:val="auto"/>
          <w:sz w:val="16"/>
          <w:szCs w:val="16"/>
        </w:rPr>
        <w:tab/>
        <w:t>обо всех случаях, если должностное лицо Арендатора будет осуждено за совершение или признано виновным в совершении действий, связанных с мошенничеством или коррупцией;</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9.5.3</w:t>
      </w:r>
      <w:r w:rsidRPr="00D120E8">
        <w:rPr>
          <w:rFonts w:asciiTheme="minorHAnsi" w:hAnsiTheme="minorHAnsi"/>
          <w:color w:val="auto"/>
          <w:sz w:val="16"/>
          <w:szCs w:val="16"/>
        </w:rPr>
        <w:tab/>
        <w:t xml:space="preserve">о фактах, способных повлечь несоблюдение условий настоящей </w:t>
      </w:r>
      <w:proofErr w:type="spellStart"/>
      <w:r w:rsidRPr="00D120E8">
        <w:rPr>
          <w:rFonts w:asciiTheme="minorHAnsi" w:hAnsiTheme="minorHAnsi"/>
          <w:color w:val="auto"/>
          <w:sz w:val="16"/>
          <w:szCs w:val="16"/>
        </w:rPr>
        <w:t>комплаенс</w:t>
      </w:r>
      <w:proofErr w:type="spellEnd"/>
      <w:r w:rsidRPr="00D120E8">
        <w:rPr>
          <w:rFonts w:asciiTheme="minorHAnsi" w:hAnsiTheme="minorHAnsi"/>
          <w:color w:val="auto"/>
          <w:sz w:val="16"/>
          <w:szCs w:val="16"/>
        </w:rPr>
        <w:t>-оговорки, а в случае, если АО «КИП «Мастер» информирует Арендатора о выявлении таких фактов – провести проверку по фактам несоблюдения антикоррупционных обязательств и принять меры по устранению допущенных нарушений.</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9.6. Арендатор гарантирует, что в случае наличия в его органах управления лиц, связанных с государством, этот факт не имеет влияние на получение или предоставление АО «КИП «Мастер» каких-либо незаконных преимуществ.</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9.7. Арендатор обязуется обеспечивать, чтобы все документы, которые будут подготовлены, утверждены либо оформлены в связи с настоящим Договором, включая без ограничений документацию, связанную со средствами, затраченными от имени АО «КИП «Мастер» в связи с настоящим Договором, были полными, достоверными и точными. Арендатор обязуется в течение не менее пяти лет хранить документацию в связи с настоящим Договором.</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9.8. Арендатор обязуется добросовестно оказывать АО «КИП «Мастер» помощь и содействие в случае действительного или возможного нарушения требований настоящей оговорки, в том числе. обязуется обеспечивать возможность проведения опроса своих владельцев, директоров и должностных лиц.</w:t>
      </w:r>
    </w:p>
    <w:p w:rsidR="003501DF"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9.9. В течение срока действия Договора и пяти лет после его окончания АО «КИП «Мастер» имеет право проверять всю документацию Арендатора, которая относится к настоящему Договору, чтобы удостовериться в том, что Арендатор соблюдает требования настоящей оговорки, в том числе документацию, касающуюся товаров, работ, услуг и платы за товары, работы, услуги, поставленные / оказанные Арендатором по настоящему Договору, и платежей, произведённых Арендатором от имени и по поручению АО «КИП «Мастер». АО «КИП «Мастер» вправе проводить эти проверки самостоятельно либо через своих представителей из числа третьих лиц. АО «КИП «Мастер»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АО «КИП «Мастер» несёт свои внутренние расходы и оплачивает расходы аудиторов.</w:t>
      </w:r>
    </w:p>
    <w:p w:rsidR="00C009F2" w:rsidRPr="00D120E8" w:rsidRDefault="003501DF" w:rsidP="00DD5F6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 xml:space="preserve">9.10. В случае если АО «КИП «Мастер» установит, что Арендатор нарушил какой-либо пункт настоящей </w:t>
      </w:r>
      <w:proofErr w:type="spellStart"/>
      <w:r w:rsidRPr="00D120E8">
        <w:rPr>
          <w:rFonts w:asciiTheme="minorHAnsi" w:hAnsiTheme="minorHAnsi"/>
          <w:color w:val="auto"/>
          <w:sz w:val="16"/>
          <w:szCs w:val="16"/>
        </w:rPr>
        <w:t>комплаенс</w:t>
      </w:r>
      <w:proofErr w:type="spellEnd"/>
      <w:r w:rsidRPr="00D120E8">
        <w:rPr>
          <w:rFonts w:asciiTheme="minorHAnsi" w:hAnsiTheme="minorHAnsi"/>
          <w:color w:val="auto"/>
          <w:sz w:val="16"/>
          <w:szCs w:val="16"/>
        </w:rPr>
        <w:t>-оговорки, АО «КИП «Мастер» вправе отказаться от исполнения Договора и потребовать его расторжения в одностороннем внесудебном порядке путём направления соответствующего письменного уведомления об этом Арендатору.</w:t>
      </w:r>
    </w:p>
    <w:p w:rsidR="006B253E" w:rsidRPr="00D120E8" w:rsidRDefault="006B253E" w:rsidP="00DD5F69">
      <w:pPr>
        <w:pStyle w:val="a3"/>
        <w:spacing w:after="0"/>
        <w:ind w:firstLine="284"/>
        <w:rPr>
          <w:rFonts w:asciiTheme="minorHAnsi" w:hAnsiTheme="minorHAnsi"/>
          <w:color w:val="auto"/>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14:shadow w14:blurRad="50800" w14:dist="38100" w14:dir="2700000" w14:sx="100000" w14:sy="100000" w14:kx="0" w14:ky="0" w14:algn="tl">
            <w14:srgbClr w14:val="000000">
              <w14:alpha w14:val="60000"/>
            </w14:srgbClr>
          </w14:shadow>
        </w:rPr>
      </w:pPr>
      <w:r w:rsidRPr="00D120E8">
        <w:rPr>
          <w:rFonts w:asciiTheme="minorHAnsi" w:hAnsiTheme="minorHAnsi"/>
          <w:color w:val="auto"/>
          <w:sz w:val="16"/>
          <w:szCs w:val="16"/>
        </w:rPr>
        <w:t>10. ЗАКЛЮЧИТЕЛЬНЫЕ ПОЛОЖЕНИЯ</w:t>
      </w:r>
    </w:p>
    <w:p w:rsidR="00A879FC" w:rsidRPr="00822658" w:rsidRDefault="00A879FC" w:rsidP="00A879FC">
      <w:pPr>
        <w:widowControl w:val="0"/>
        <w:spacing w:line="276" w:lineRule="auto"/>
        <w:ind w:firstLine="284"/>
        <w:jc w:val="both"/>
        <w:rPr>
          <w:rFonts w:asciiTheme="minorHAnsi" w:hAnsiTheme="minorHAnsi"/>
          <w:sz w:val="16"/>
          <w:szCs w:val="16"/>
        </w:rPr>
      </w:pPr>
      <w:r w:rsidRPr="00822658">
        <w:rPr>
          <w:rFonts w:asciiTheme="minorHAnsi" w:hAnsiTheme="minorHAnsi"/>
          <w:sz w:val="16"/>
          <w:szCs w:val="16"/>
        </w:rPr>
        <w:t>10.1.</w:t>
      </w:r>
      <w:r w:rsidRPr="00822658">
        <w:rPr>
          <w:rFonts w:asciiTheme="minorHAnsi" w:hAnsiTheme="minorHAnsi"/>
          <w:sz w:val="16"/>
          <w:szCs w:val="16"/>
        </w:rPr>
        <w:tab/>
        <w:t>В состав Имущества по п.1.1. входят, при наличии, инженерные коммуникации (электрические сети, телекоммуникационные сети, трубопроводы водоснабжения и отопления, канализация), система пожарной сигнализации, ограждение территории в пределах границ Имущества.</w:t>
      </w:r>
    </w:p>
    <w:p w:rsidR="00C009F2" w:rsidRPr="00D120E8" w:rsidRDefault="00C009F2" w:rsidP="00A879FC">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10.2.</w:t>
      </w:r>
      <w:r w:rsidRPr="00D120E8">
        <w:rPr>
          <w:rFonts w:asciiTheme="minorHAnsi" w:hAnsiTheme="minorHAnsi"/>
          <w:color w:val="auto"/>
          <w:sz w:val="16"/>
          <w:szCs w:val="16"/>
        </w:rPr>
        <w:tab/>
        <w:t>Стоимость произведенных Арендатором за счет собственных средств и с согласия Арендодателя неотделимых улучшений Имущества, возмещается, только в том случае, если при согласовании Арендатором производства таких улучшений Арендодатель согласился произвести возмещение их стоимости.</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Стоимость неотделимых улучшений Имущества, произведенных Арендатором без согласия Арендодателя, возмещению не подлежит.</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10</w:t>
      </w:r>
      <w:r w:rsidR="005430D5">
        <w:rPr>
          <w:rFonts w:asciiTheme="minorHAnsi" w:hAnsiTheme="minorHAnsi"/>
          <w:color w:val="auto"/>
          <w:sz w:val="16"/>
          <w:szCs w:val="16"/>
        </w:rPr>
        <w:t>.3.</w:t>
      </w:r>
      <w:r w:rsidR="005430D5">
        <w:rPr>
          <w:rFonts w:asciiTheme="minorHAnsi" w:hAnsiTheme="minorHAnsi"/>
          <w:color w:val="auto"/>
          <w:sz w:val="16"/>
          <w:szCs w:val="16"/>
        </w:rPr>
        <w:tab/>
        <w:t>Д</w:t>
      </w:r>
      <w:r w:rsidRPr="00D120E8">
        <w:rPr>
          <w:rFonts w:asciiTheme="minorHAnsi" w:hAnsiTheme="minorHAnsi"/>
          <w:color w:val="auto"/>
          <w:sz w:val="16"/>
          <w:szCs w:val="16"/>
        </w:rPr>
        <w:t>оговор составлен в двух экземплярах, имеющих одинаковую юридическую силу по одному для каждой из сторон.</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10.4.</w:t>
      </w:r>
      <w:r w:rsidRPr="00D120E8">
        <w:rPr>
          <w:rFonts w:asciiTheme="minorHAnsi" w:hAnsiTheme="minorHAnsi"/>
          <w:color w:val="auto"/>
          <w:sz w:val="16"/>
          <w:szCs w:val="16"/>
        </w:rPr>
        <w:tab/>
        <w:t>Арендатор в части энергопотребления относится к третьей категории потребителей.</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10.5.</w:t>
      </w:r>
      <w:r w:rsidRPr="00D120E8">
        <w:rPr>
          <w:rFonts w:asciiTheme="minorHAnsi" w:hAnsiTheme="minorHAnsi"/>
          <w:color w:val="auto"/>
          <w:sz w:val="16"/>
          <w:szCs w:val="16"/>
        </w:rPr>
        <w:tab/>
        <w:t>Границы ответственности по инженерным сетям устанавли</w:t>
      </w:r>
      <w:r w:rsidR="005430D5">
        <w:rPr>
          <w:rFonts w:asciiTheme="minorHAnsi" w:hAnsiTheme="minorHAnsi"/>
          <w:color w:val="auto"/>
          <w:sz w:val="16"/>
          <w:szCs w:val="16"/>
        </w:rPr>
        <w:t>ваются в приложении к</w:t>
      </w:r>
      <w:r w:rsidRPr="00D120E8">
        <w:rPr>
          <w:rFonts w:asciiTheme="minorHAnsi" w:hAnsiTheme="minorHAnsi"/>
          <w:color w:val="auto"/>
          <w:sz w:val="16"/>
          <w:szCs w:val="16"/>
        </w:rPr>
        <w:t xml:space="preserve"> договору.</w:t>
      </w:r>
    </w:p>
    <w:p w:rsidR="00C009F2" w:rsidRPr="00D120E8"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10.6.</w:t>
      </w:r>
      <w:r w:rsidRPr="00D120E8">
        <w:rPr>
          <w:rFonts w:asciiTheme="minorHAnsi" w:hAnsiTheme="minorHAnsi"/>
          <w:color w:val="auto"/>
          <w:sz w:val="16"/>
          <w:szCs w:val="16"/>
        </w:rPr>
        <w:tab/>
        <w:t>Границы раздела эксплуатационной ответственности по инженерным сетям устанавливаются соответствующими техническими службами Арендодателя и Арендатора.</w:t>
      </w:r>
    </w:p>
    <w:p w:rsidR="00C009F2" w:rsidRDefault="00C009F2" w:rsidP="00E579F9">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10.7.</w:t>
      </w:r>
      <w:r w:rsidRPr="00D120E8">
        <w:rPr>
          <w:rFonts w:asciiTheme="minorHAnsi" w:hAnsiTheme="minorHAnsi"/>
          <w:color w:val="auto"/>
          <w:sz w:val="16"/>
          <w:szCs w:val="16"/>
        </w:rPr>
        <w:tab/>
        <w:t xml:space="preserve">Для целей единообразного толкования терминов под текущим ремонтом понимается такой ремонт, какой необходим для поддержания Имущества в том состоянии, в котором оно находилось при получении от Арендодателя; под капитальным ремонтом понимается такой ремонт, без производства которого невозможна дальнейшая эксплуатация Имущества </w:t>
      </w:r>
      <w:r w:rsidR="00DD5F69" w:rsidRPr="00D120E8">
        <w:rPr>
          <w:rFonts w:asciiTheme="minorHAnsi" w:hAnsiTheme="minorHAnsi"/>
          <w:color w:val="auto"/>
          <w:sz w:val="16"/>
          <w:szCs w:val="16"/>
        </w:rPr>
        <w:t>в целях,</w:t>
      </w:r>
      <w:r w:rsidRPr="00D120E8">
        <w:rPr>
          <w:rFonts w:asciiTheme="minorHAnsi" w:hAnsiTheme="minorHAnsi"/>
          <w:color w:val="auto"/>
          <w:sz w:val="16"/>
          <w:szCs w:val="16"/>
        </w:rPr>
        <w:t xml:space="preserve"> предусмотренных договором либо такая эксплуатация влечет существенные материальные затраты.</w:t>
      </w:r>
    </w:p>
    <w:p w:rsidR="00F82BAA" w:rsidRPr="00822658" w:rsidRDefault="00F82BAA" w:rsidP="00E579F9">
      <w:pPr>
        <w:widowControl w:val="0"/>
        <w:spacing w:line="276" w:lineRule="auto"/>
        <w:ind w:firstLine="284"/>
        <w:jc w:val="both"/>
        <w:rPr>
          <w:rFonts w:ascii="Calibri" w:hAnsi="Calibri"/>
          <w:color w:val="000000"/>
          <w:spacing w:val="-1"/>
          <w:sz w:val="16"/>
          <w:szCs w:val="16"/>
          <w:lang w:eastAsia="en-US"/>
        </w:rPr>
      </w:pPr>
      <w:r w:rsidRPr="00822658">
        <w:rPr>
          <w:rFonts w:asciiTheme="minorHAnsi" w:hAnsiTheme="minorHAnsi"/>
          <w:color w:val="000000"/>
          <w:sz w:val="16"/>
          <w:szCs w:val="16"/>
        </w:rPr>
        <w:t xml:space="preserve">10.8. </w:t>
      </w:r>
      <w:r w:rsidRPr="00822658">
        <w:rPr>
          <w:rFonts w:ascii="Calibri" w:hAnsi="Calibri"/>
          <w:color w:val="000000"/>
          <w:spacing w:val="-1"/>
          <w:sz w:val="16"/>
          <w:szCs w:val="16"/>
          <w:lang w:eastAsia="en-US"/>
        </w:rPr>
        <w:t>Стороны обязуются использовать электронный документооборот, далее – «ЭДО» при выставлении первичных учетных документов (универсальные передаточные документы, счета-фактуры, акты выполненных работ, счета на оплату, акты сверки, акты взаимозачета и др. документы необходимые для отражения факта хозяйственной деятельности Сторон по Договору.</w:t>
      </w:r>
    </w:p>
    <w:p w:rsidR="00F82BAA" w:rsidRPr="00822658" w:rsidRDefault="00F82BAA" w:rsidP="00E579F9">
      <w:pPr>
        <w:widowControl w:val="0"/>
        <w:spacing w:line="276" w:lineRule="auto"/>
        <w:ind w:firstLine="284"/>
        <w:jc w:val="both"/>
        <w:rPr>
          <w:rFonts w:ascii="Calibri" w:hAnsi="Calibri"/>
          <w:color w:val="000000"/>
          <w:spacing w:val="-1"/>
          <w:sz w:val="16"/>
          <w:szCs w:val="16"/>
          <w:lang w:eastAsia="en-US"/>
        </w:rPr>
      </w:pPr>
      <w:r w:rsidRPr="00822658">
        <w:rPr>
          <w:rFonts w:ascii="Calibri" w:hAnsi="Calibri"/>
          <w:color w:val="000000"/>
          <w:spacing w:val="-1"/>
          <w:sz w:val="16"/>
          <w:szCs w:val="16"/>
          <w:lang w:eastAsia="en-US"/>
        </w:rPr>
        <w:t>10.8.1. Документооборот между Сторонами осуществляется в электронном виде с применением усиленной квалифицированной электронной цифровой подписи, далее – «ЭЦП» и с использованием системы электронного документооборота «</w:t>
      </w:r>
      <w:proofErr w:type="spellStart"/>
      <w:r w:rsidRPr="00822658">
        <w:rPr>
          <w:rFonts w:ascii="Calibri" w:hAnsi="Calibri"/>
          <w:color w:val="000000"/>
          <w:spacing w:val="-1"/>
          <w:sz w:val="16"/>
          <w:szCs w:val="16"/>
          <w:lang w:eastAsia="en-US"/>
        </w:rPr>
        <w:t>Диадок</w:t>
      </w:r>
      <w:proofErr w:type="spellEnd"/>
      <w:r w:rsidRPr="00822658">
        <w:rPr>
          <w:rFonts w:ascii="Calibri" w:hAnsi="Calibri"/>
          <w:color w:val="000000"/>
          <w:spacing w:val="-1"/>
          <w:sz w:val="16"/>
          <w:szCs w:val="16"/>
          <w:lang w:eastAsia="en-US"/>
        </w:rPr>
        <w:t>». Доверенным оператором электронного документооборота является АО «ПФ «СКБ «Контур», далее – «Оператор».</w:t>
      </w:r>
    </w:p>
    <w:p w:rsidR="00F82BAA" w:rsidRPr="00822658" w:rsidRDefault="00F82BAA" w:rsidP="00E579F9">
      <w:pPr>
        <w:widowControl w:val="0"/>
        <w:spacing w:line="276" w:lineRule="auto"/>
        <w:ind w:firstLine="284"/>
        <w:jc w:val="both"/>
        <w:rPr>
          <w:rFonts w:ascii="Calibri" w:hAnsi="Calibri"/>
          <w:color w:val="000000"/>
          <w:spacing w:val="-1"/>
          <w:sz w:val="16"/>
          <w:szCs w:val="16"/>
          <w:lang w:eastAsia="en-US"/>
        </w:rPr>
      </w:pPr>
      <w:r w:rsidRPr="00822658">
        <w:rPr>
          <w:rFonts w:ascii="Calibri" w:hAnsi="Calibri"/>
          <w:color w:val="000000"/>
          <w:spacing w:val="-1"/>
          <w:sz w:val="16"/>
          <w:szCs w:val="16"/>
          <w:lang w:eastAsia="en-US"/>
        </w:rPr>
        <w:t xml:space="preserve">10.8.2. Заключением Договора Стороны подтверждают наличие технической возможности осуществления документооборота в электронном виде с применением ЭЦП. Под наличием технической возможности понимается наличие у Сторон соответствующего оборудования, программного </w:t>
      </w:r>
      <w:r w:rsidRPr="00822658">
        <w:rPr>
          <w:rFonts w:ascii="Calibri" w:hAnsi="Calibri"/>
          <w:color w:val="000000"/>
          <w:spacing w:val="-1"/>
          <w:sz w:val="16"/>
          <w:szCs w:val="16"/>
          <w:lang w:eastAsia="en-US"/>
        </w:rPr>
        <w:lastRenderedPageBreak/>
        <w:t>обеспечения и сертификатов ключей ЭЦП.</w:t>
      </w:r>
    </w:p>
    <w:p w:rsidR="00F82BAA" w:rsidRPr="00822658" w:rsidRDefault="00F82BAA" w:rsidP="00E579F9">
      <w:pPr>
        <w:autoSpaceDE/>
        <w:autoSpaceDN/>
        <w:adjustRightInd/>
        <w:spacing w:line="276" w:lineRule="auto"/>
        <w:ind w:right="23" w:firstLine="284"/>
        <w:jc w:val="both"/>
        <w:rPr>
          <w:rFonts w:ascii="Calibri" w:hAnsi="Calibri"/>
          <w:spacing w:val="-1"/>
          <w:sz w:val="16"/>
          <w:szCs w:val="16"/>
          <w:lang w:eastAsia="en-US"/>
        </w:rPr>
      </w:pPr>
      <w:r w:rsidRPr="00822658">
        <w:rPr>
          <w:rFonts w:ascii="Calibri" w:hAnsi="Calibri"/>
          <w:spacing w:val="-1"/>
          <w:sz w:val="16"/>
          <w:szCs w:val="16"/>
          <w:lang w:eastAsia="en-US"/>
        </w:rPr>
        <w:t>Стороны обязуются обеспечить возможность подключения и работы в системе ЭДО непосредственно после заключения Договора, в связи с чем обязаны:</w:t>
      </w:r>
    </w:p>
    <w:p w:rsidR="00F82BAA" w:rsidRPr="00822658" w:rsidRDefault="00F82BAA" w:rsidP="00E579F9">
      <w:pPr>
        <w:autoSpaceDE/>
        <w:autoSpaceDN/>
        <w:adjustRightInd/>
        <w:spacing w:line="276" w:lineRule="auto"/>
        <w:ind w:right="23" w:firstLine="284"/>
        <w:jc w:val="both"/>
        <w:rPr>
          <w:rFonts w:ascii="Calibri" w:hAnsi="Calibri"/>
          <w:spacing w:val="-1"/>
          <w:sz w:val="16"/>
          <w:szCs w:val="16"/>
          <w:lang w:eastAsia="en-US"/>
        </w:rPr>
      </w:pPr>
      <w:r w:rsidRPr="00822658">
        <w:rPr>
          <w:rFonts w:ascii="Calibri" w:hAnsi="Calibri"/>
          <w:spacing w:val="-1"/>
          <w:sz w:val="16"/>
          <w:szCs w:val="16"/>
          <w:lang w:eastAsia="en-US"/>
        </w:rPr>
        <w:t>а) оформить и предоставить Оператору заявление об участии в системе ЭДО;</w:t>
      </w:r>
    </w:p>
    <w:p w:rsidR="00F82BAA" w:rsidRPr="00822658" w:rsidRDefault="00F82BAA" w:rsidP="00E579F9">
      <w:pPr>
        <w:autoSpaceDE/>
        <w:autoSpaceDN/>
        <w:adjustRightInd/>
        <w:spacing w:line="276" w:lineRule="auto"/>
        <w:ind w:right="23" w:firstLine="284"/>
        <w:jc w:val="both"/>
        <w:rPr>
          <w:rFonts w:ascii="Calibri" w:hAnsi="Calibri"/>
          <w:spacing w:val="-1"/>
          <w:sz w:val="16"/>
          <w:szCs w:val="16"/>
          <w:lang w:eastAsia="en-US"/>
        </w:rPr>
      </w:pPr>
      <w:r w:rsidRPr="00822658">
        <w:rPr>
          <w:rFonts w:ascii="Calibri" w:hAnsi="Calibri"/>
          <w:spacing w:val="-1"/>
          <w:sz w:val="16"/>
          <w:szCs w:val="16"/>
          <w:lang w:eastAsia="en-US"/>
        </w:rPr>
        <w:t>б) получить у Оператора идентификатор участника ЭДО, реквизиты доступа и другие данные, необходимые для подключения к системе ЭДО;</w:t>
      </w:r>
    </w:p>
    <w:p w:rsidR="00F82BAA" w:rsidRPr="00822658" w:rsidRDefault="00F82BAA" w:rsidP="00E579F9">
      <w:pPr>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в) принять от другой Стороны приглашение к участию в ЭДО.</w:t>
      </w:r>
    </w:p>
    <w:p w:rsidR="00F82BAA" w:rsidRPr="00822658" w:rsidRDefault="00F82BAA" w:rsidP="00E579F9">
      <w:pPr>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10.8.3. Стороны согласовали следующий порядок обмена первичными документами в электронном виде:</w:t>
      </w:r>
    </w:p>
    <w:p w:rsidR="00F82BAA" w:rsidRPr="00822658" w:rsidRDefault="004B5980" w:rsidP="004B5980">
      <w:pPr>
        <w:tabs>
          <w:tab w:val="left" w:pos="851"/>
        </w:tabs>
        <w:autoSpaceDE/>
        <w:autoSpaceDN/>
        <w:adjustRightInd/>
        <w:spacing w:line="276" w:lineRule="auto"/>
        <w:ind w:right="20" w:firstLine="284"/>
        <w:jc w:val="both"/>
        <w:rPr>
          <w:rFonts w:ascii="Calibri" w:hAnsi="Calibri"/>
          <w:spacing w:val="-1"/>
          <w:sz w:val="16"/>
          <w:szCs w:val="16"/>
          <w:lang w:eastAsia="en-US"/>
        </w:rPr>
      </w:pPr>
      <w:r>
        <w:rPr>
          <w:rFonts w:ascii="Calibri" w:hAnsi="Calibri"/>
          <w:spacing w:val="-1"/>
          <w:sz w:val="16"/>
          <w:szCs w:val="16"/>
          <w:lang w:eastAsia="en-US"/>
        </w:rPr>
        <w:t xml:space="preserve">1. </w:t>
      </w:r>
      <w:r w:rsidR="00F82BAA" w:rsidRPr="00822658">
        <w:rPr>
          <w:rFonts w:ascii="Calibri" w:hAnsi="Calibri"/>
          <w:spacing w:val="-1"/>
          <w:sz w:val="16"/>
          <w:szCs w:val="16"/>
          <w:lang w:eastAsia="en-US"/>
        </w:rPr>
        <w:t xml:space="preserve">Не позднее 5 (пять) дней с момента отгрузки товаров, выполнения работ либо оказания услуг, Арендодатель направляет Арендатору соответствующие документы в электронном виде. </w:t>
      </w:r>
    </w:p>
    <w:p w:rsidR="00F82BAA" w:rsidRPr="00822658" w:rsidRDefault="004B5980" w:rsidP="004B5980">
      <w:pPr>
        <w:tabs>
          <w:tab w:val="left" w:pos="851"/>
        </w:tabs>
        <w:autoSpaceDE/>
        <w:autoSpaceDN/>
        <w:adjustRightInd/>
        <w:spacing w:line="276" w:lineRule="auto"/>
        <w:ind w:right="20" w:firstLine="284"/>
        <w:jc w:val="both"/>
        <w:rPr>
          <w:rFonts w:ascii="Calibri" w:hAnsi="Calibri"/>
          <w:spacing w:val="-1"/>
          <w:sz w:val="16"/>
          <w:szCs w:val="16"/>
          <w:lang w:eastAsia="en-US"/>
        </w:rPr>
      </w:pPr>
      <w:r>
        <w:rPr>
          <w:rFonts w:ascii="Calibri" w:hAnsi="Calibri"/>
          <w:spacing w:val="-1"/>
          <w:sz w:val="16"/>
          <w:szCs w:val="16"/>
          <w:lang w:eastAsia="en-US"/>
        </w:rPr>
        <w:t xml:space="preserve">2. </w:t>
      </w:r>
      <w:r w:rsidR="00F82BAA" w:rsidRPr="00822658">
        <w:rPr>
          <w:rFonts w:ascii="Calibri" w:hAnsi="Calibri"/>
          <w:spacing w:val="-1"/>
          <w:sz w:val="16"/>
          <w:szCs w:val="16"/>
          <w:lang w:eastAsia="en-US"/>
        </w:rPr>
        <w:t>Электронные документы, непосредственно не связанные с отгрузкой товаров, выполнением работ либо оказанием услуг направляются Контрагенту не позднее 5 (пять) дней с момента их подготовки.</w:t>
      </w:r>
    </w:p>
    <w:p w:rsidR="00F82BAA" w:rsidRPr="00822658" w:rsidRDefault="004B5980" w:rsidP="004B5980">
      <w:pPr>
        <w:tabs>
          <w:tab w:val="left" w:pos="851"/>
        </w:tabs>
        <w:autoSpaceDE/>
        <w:autoSpaceDN/>
        <w:adjustRightInd/>
        <w:spacing w:line="276" w:lineRule="auto"/>
        <w:ind w:right="20" w:firstLine="284"/>
        <w:jc w:val="both"/>
        <w:rPr>
          <w:rFonts w:ascii="Calibri" w:hAnsi="Calibri"/>
          <w:spacing w:val="-1"/>
          <w:sz w:val="16"/>
          <w:szCs w:val="16"/>
          <w:lang w:eastAsia="en-US"/>
        </w:rPr>
      </w:pPr>
      <w:r>
        <w:rPr>
          <w:rFonts w:ascii="Calibri" w:hAnsi="Calibri"/>
          <w:spacing w:val="-1"/>
          <w:sz w:val="16"/>
          <w:szCs w:val="16"/>
          <w:lang w:eastAsia="en-US"/>
        </w:rPr>
        <w:t xml:space="preserve">3. </w:t>
      </w:r>
      <w:r w:rsidR="00F82BAA" w:rsidRPr="00822658">
        <w:rPr>
          <w:rFonts w:ascii="Calibri" w:hAnsi="Calibri"/>
          <w:spacing w:val="-1"/>
          <w:sz w:val="16"/>
          <w:szCs w:val="16"/>
          <w:lang w:eastAsia="en-US"/>
        </w:rPr>
        <w:t>Контрагент в течение 5(пяти) рабочих дней подписывает собственной ЭЦП полученные документы, либо направляет мотивированный отказ от приема услуг и подписания документов.</w:t>
      </w:r>
    </w:p>
    <w:p w:rsidR="00F82BAA" w:rsidRPr="00822658" w:rsidRDefault="004B5980" w:rsidP="004B5980">
      <w:pPr>
        <w:tabs>
          <w:tab w:val="left" w:pos="851"/>
        </w:tabs>
        <w:autoSpaceDE/>
        <w:autoSpaceDN/>
        <w:adjustRightInd/>
        <w:spacing w:line="276" w:lineRule="auto"/>
        <w:ind w:right="20" w:firstLine="284"/>
        <w:jc w:val="both"/>
        <w:rPr>
          <w:rFonts w:ascii="Calibri" w:hAnsi="Calibri"/>
          <w:spacing w:val="-1"/>
          <w:sz w:val="16"/>
          <w:szCs w:val="16"/>
          <w:lang w:eastAsia="en-US"/>
        </w:rPr>
      </w:pPr>
      <w:r>
        <w:rPr>
          <w:rFonts w:ascii="Calibri" w:hAnsi="Calibri"/>
          <w:spacing w:val="-1"/>
          <w:sz w:val="16"/>
          <w:szCs w:val="16"/>
          <w:lang w:eastAsia="en-US"/>
        </w:rPr>
        <w:t xml:space="preserve">4. </w:t>
      </w:r>
      <w:r w:rsidR="00F82BAA" w:rsidRPr="00822658">
        <w:rPr>
          <w:rFonts w:ascii="Calibri" w:hAnsi="Calibri"/>
          <w:spacing w:val="-1"/>
          <w:sz w:val="16"/>
          <w:szCs w:val="16"/>
          <w:lang w:eastAsia="en-US"/>
        </w:rPr>
        <w:t>Датой получения электронного документа, направленного через систему ЭДО, считается дата подтверждения Оператором о получении Стороной данного сообщения, а также дата получения автоматического уведомления о получении сообщения адресатом от системы электронного документооборота.</w:t>
      </w:r>
    </w:p>
    <w:p w:rsidR="00F82BAA" w:rsidRPr="00822658" w:rsidRDefault="004B5980" w:rsidP="004B5980">
      <w:pPr>
        <w:tabs>
          <w:tab w:val="left" w:pos="851"/>
        </w:tabs>
        <w:autoSpaceDE/>
        <w:autoSpaceDN/>
        <w:adjustRightInd/>
        <w:spacing w:line="276" w:lineRule="auto"/>
        <w:ind w:right="20" w:firstLine="284"/>
        <w:jc w:val="both"/>
        <w:rPr>
          <w:rFonts w:ascii="Calibri" w:hAnsi="Calibri"/>
          <w:spacing w:val="-1"/>
          <w:sz w:val="16"/>
          <w:szCs w:val="16"/>
          <w:lang w:eastAsia="en-US"/>
        </w:rPr>
      </w:pPr>
      <w:r>
        <w:rPr>
          <w:rFonts w:ascii="Calibri" w:hAnsi="Calibri"/>
          <w:spacing w:val="-1"/>
          <w:sz w:val="16"/>
          <w:szCs w:val="16"/>
          <w:lang w:eastAsia="en-US"/>
        </w:rPr>
        <w:t xml:space="preserve">5. </w:t>
      </w:r>
      <w:r w:rsidR="00F82BAA" w:rsidRPr="00822658">
        <w:rPr>
          <w:rFonts w:ascii="Calibri" w:hAnsi="Calibri"/>
          <w:spacing w:val="-1"/>
          <w:sz w:val="16"/>
          <w:szCs w:val="16"/>
          <w:lang w:eastAsia="en-US"/>
        </w:rPr>
        <w:t>Если Арендодатель не получил от Арендатора извещение о получении либо мотивированного отказа от принятия направленных электронных Документов не требующих подписи Контрагента в течение 5 (пяти) дней с момента его получения, то такие Документы считаются полученными Контрагентом.</w:t>
      </w:r>
    </w:p>
    <w:p w:rsidR="004B5980" w:rsidRDefault="004B5980" w:rsidP="004B5980">
      <w:pPr>
        <w:tabs>
          <w:tab w:val="left" w:pos="851"/>
        </w:tabs>
        <w:autoSpaceDE/>
        <w:autoSpaceDN/>
        <w:adjustRightInd/>
        <w:spacing w:line="276" w:lineRule="auto"/>
        <w:ind w:right="23" w:firstLine="284"/>
        <w:jc w:val="both"/>
        <w:rPr>
          <w:rFonts w:ascii="Calibri" w:hAnsi="Calibri"/>
          <w:spacing w:val="-1"/>
          <w:sz w:val="16"/>
          <w:szCs w:val="16"/>
          <w:lang w:eastAsia="en-US"/>
        </w:rPr>
      </w:pPr>
      <w:r>
        <w:rPr>
          <w:rFonts w:ascii="Calibri" w:hAnsi="Calibri"/>
          <w:spacing w:val="-1"/>
          <w:sz w:val="16"/>
          <w:szCs w:val="16"/>
          <w:lang w:eastAsia="en-US"/>
        </w:rPr>
        <w:t xml:space="preserve">6. </w:t>
      </w:r>
      <w:r w:rsidR="00F82BAA" w:rsidRPr="00822658">
        <w:rPr>
          <w:rFonts w:ascii="Calibri" w:hAnsi="Calibri"/>
          <w:spacing w:val="-1"/>
          <w:sz w:val="16"/>
          <w:szCs w:val="16"/>
          <w:lang w:eastAsia="en-US"/>
        </w:rPr>
        <w:t>В случае, если Арендодатель не получил от Арендатора подписанный документ, требующий ответной подписи или мотивированный отказ от подписания такого документа, в течение</w:t>
      </w:r>
      <w:r w:rsidR="00CC7BA9">
        <w:rPr>
          <w:rFonts w:ascii="Calibri" w:hAnsi="Calibri"/>
          <w:spacing w:val="-1"/>
          <w:sz w:val="16"/>
          <w:szCs w:val="16"/>
          <w:lang w:eastAsia="en-US"/>
        </w:rPr>
        <w:t xml:space="preserve"> </w:t>
      </w:r>
      <w:r w:rsidR="00F82BAA" w:rsidRPr="00822658">
        <w:rPr>
          <w:rFonts w:ascii="Calibri" w:hAnsi="Calibri"/>
          <w:spacing w:val="-1"/>
          <w:sz w:val="16"/>
          <w:szCs w:val="16"/>
          <w:lang w:eastAsia="en-US"/>
        </w:rPr>
        <w:t>5 (пяти) дней с момента его получения, такой Документ считается подписанным Арендатором, а права, товары и имущество переданными/услуги выполненными в полном объеме с должным качеством и принятыми Арендатором.</w:t>
      </w:r>
    </w:p>
    <w:p w:rsidR="004B5980" w:rsidRDefault="004B5980" w:rsidP="004B5980">
      <w:pPr>
        <w:tabs>
          <w:tab w:val="left" w:pos="851"/>
        </w:tabs>
        <w:autoSpaceDE/>
        <w:autoSpaceDN/>
        <w:adjustRightInd/>
        <w:spacing w:line="276" w:lineRule="auto"/>
        <w:ind w:right="23" w:firstLine="284"/>
        <w:jc w:val="both"/>
        <w:rPr>
          <w:rFonts w:ascii="Calibri" w:hAnsi="Calibri"/>
          <w:spacing w:val="-1"/>
          <w:sz w:val="16"/>
          <w:szCs w:val="16"/>
          <w:lang w:eastAsia="en-US"/>
        </w:rPr>
      </w:pPr>
      <w:r>
        <w:rPr>
          <w:rFonts w:ascii="Calibri" w:hAnsi="Calibri"/>
          <w:spacing w:val="-1"/>
          <w:sz w:val="16"/>
          <w:szCs w:val="16"/>
          <w:lang w:eastAsia="en-US"/>
        </w:rPr>
        <w:t xml:space="preserve">10.8.4. </w:t>
      </w:r>
      <w:r w:rsidR="00F82BAA" w:rsidRPr="004B5980">
        <w:rPr>
          <w:rFonts w:ascii="Calibri" w:hAnsi="Calibri"/>
          <w:color w:val="000000"/>
          <w:spacing w:val="-1"/>
          <w:sz w:val="16"/>
          <w:szCs w:val="16"/>
          <w:lang w:eastAsia="en-US"/>
        </w:rPr>
        <w:t>Стороны не несут ответственности за задержку или не предоставление вышеуказанных электронных документов, если такая</w:t>
      </w:r>
      <w:r w:rsidR="00F82BAA" w:rsidRPr="00822658">
        <w:rPr>
          <w:rFonts w:ascii="Calibri" w:hAnsi="Calibri"/>
          <w:spacing w:val="-1"/>
          <w:sz w:val="16"/>
          <w:szCs w:val="16"/>
          <w:lang w:eastAsia="en-US"/>
        </w:rPr>
        <w:t xml:space="preserve"> задержка явилась результатом действия/бездействия Оператора ЭДО или форс-мажорных обстоятельств. В случае возникновения таких обстоятельств, Стороны переходят на бумажный документооборот, до устранения всех препятствий и возобновления ЭДО. Неполучение указанных документов не освобождает Контрагента от ответственности за несвоевременную оплату полу</w:t>
      </w:r>
      <w:r>
        <w:rPr>
          <w:rFonts w:ascii="Calibri" w:hAnsi="Calibri"/>
          <w:spacing w:val="-1"/>
          <w:sz w:val="16"/>
          <w:szCs w:val="16"/>
          <w:lang w:eastAsia="en-US"/>
        </w:rPr>
        <w:t>чаемых товаров, работ или услуг.</w:t>
      </w:r>
    </w:p>
    <w:p w:rsidR="004B5980" w:rsidRDefault="004B5980" w:rsidP="004B5980">
      <w:pPr>
        <w:tabs>
          <w:tab w:val="left" w:pos="851"/>
        </w:tabs>
        <w:autoSpaceDE/>
        <w:autoSpaceDN/>
        <w:adjustRightInd/>
        <w:spacing w:line="276" w:lineRule="auto"/>
        <w:ind w:right="23" w:firstLine="284"/>
        <w:jc w:val="both"/>
        <w:rPr>
          <w:rFonts w:ascii="Calibri" w:hAnsi="Calibri"/>
          <w:spacing w:val="-1"/>
          <w:sz w:val="16"/>
          <w:szCs w:val="16"/>
          <w:lang w:eastAsia="en-US"/>
        </w:rPr>
      </w:pPr>
      <w:r>
        <w:rPr>
          <w:rFonts w:ascii="Calibri" w:hAnsi="Calibri"/>
          <w:spacing w:val="-1"/>
          <w:sz w:val="16"/>
          <w:szCs w:val="16"/>
          <w:lang w:eastAsia="en-US"/>
        </w:rPr>
        <w:t xml:space="preserve">10.8.5. </w:t>
      </w:r>
      <w:r w:rsidR="00F82BAA" w:rsidRPr="004B5980">
        <w:rPr>
          <w:rFonts w:ascii="Calibri" w:hAnsi="Calibri"/>
          <w:spacing w:val="-1"/>
          <w:sz w:val="16"/>
          <w:szCs w:val="16"/>
          <w:lang w:eastAsia="en-US"/>
        </w:rPr>
        <w:t>В течение трех календарных месяцев с момента первого получения документов в электронном виде - документооборот между сторонами осуществляется одновременно на бумажном носителе и в электронном виде с применением ЭЦП.</w:t>
      </w:r>
    </w:p>
    <w:p w:rsidR="00F82BAA" w:rsidRPr="00822658" w:rsidRDefault="004B5980" w:rsidP="004B5980">
      <w:pPr>
        <w:tabs>
          <w:tab w:val="left" w:pos="851"/>
        </w:tabs>
        <w:autoSpaceDE/>
        <w:autoSpaceDN/>
        <w:adjustRightInd/>
        <w:spacing w:line="276" w:lineRule="auto"/>
        <w:ind w:right="23" w:firstLine="284"/>
        <w:jc w:val="both"/>
        <w:rPr>
          <w:rFonts w:ascii="Calibri" w:hAnsi="Calibri"/>
          <w:spacing w:val="-1"/>
          <w:sz w:val="16"/>
          <w:szCs w:val="16"/>
          <w:lang w:eastAsia="en-US"/>
        </w:rPr>
      </w:pPr>
      <w:r>
        <w:rPr>
          <w:rFonts w:ascii="Calibri" w:hAnsi="Calibri"/>
          <w:spacing w:val="-1"/>
          <w:sz w:val="16"/>
          <w:szCs w:val="16"/>
          <w:lang w:eastAsia="en-US"/>
        </w:rPr>
        <w:t xml:space="preserve">10.8.6. </w:t>
      </w:r>
      <w:r w:rsidR="00F82BAA" w:rsidRPr="00822658">
        <w:rPr>
          <w:rFonts w:ascii="Calibri" w:hAnsi="Calibri"/>
          <w:spacing w:val="-1"/>
          <w:sz w:val="16"/>
          <w:szCs w:val="16"/>
          <w:lang w:eastAsia="en-US"/>
        </w:rPr>
        <w:t>Каждая из Сторон вправе приостановить ЭДО в случаях:</w:t>
      </w:r>
    </w:p>
    <w:p w:rsidR="00F82BAA" w:rsidRPr="00822658" w:rsidRDefault="00F82BAA" w:rsidP="00E579F9">
      <w:pPr>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а) обнаружения технической неисправности своей автоматизированной системы ЭДО;</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б) несоблюдения одной из Сторон требований к ЭДО и обеспечению информационной безопасности, установленных законодательством Российской Федерации;</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в) изменения банковских, статистических и иных реквизитов, имеющих существенное значение для определения юридического статуса и идентификации Сторон.</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10.8.7. Приостановление ЭДО производится на основании письменного уведомления Стороной-инициатором другой Стороны не позднее 5 рабочих дней до предполагаемой даты приостановления. В уведомлении указываются причина, дата начала приостановления и срок приостановления ЭДО.</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10.8.8. На период приостановления ЭДО Стороны переходят на бумажный документооборот.</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10.8.9. Возобновление ЭДО производится на основании письменного уведомления Стороной-инициатором другой Стороны не позднее 5 рабочих дней до предполагаемой даты возобновления ЭДО. При отсутствии письменного возражения, направленного не позднее 1 рабочего дня до назначенной даты, ЭДО возобновляется в назначенный срок.</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 xml:space="preserve">10.8.10. Все документы, переданные и полученные сторонами в электронном виде и заверенные усиленной квалифицированной ЭЦП уполномоченными лицами сторон, </w:t>
      </w:r>
      <w:proofErr w:type="gramStart"/>
      <w:r w:rsidRPr="00822658">
        <w:rPr>
          <w:rFonts w:ascii="Calibri" w:hAnsi="Calibri"/>
          <w:spacing w:val="-1"/>
          <w:sz w:val="16"/>
          <w:szCs w:val="16"/>
          <w:lang w:eastAsia="en-US"/>
        </w:rPr>
        <w:t>в порядке</w:t>
      </w:r>
      <w:proofErr w:type="gramEnd"/>
      <w:r w:rsidRPr="00822658">
        <w:rPr>
          <w:rFonts w:ascii="Calibri" w:hAnsi="Calibri"/>
          <w:spacing w:val="-1"/>
          <w:sz w:val="16"/>
          <w:szCs w:val="16"/>
          <w:lang w:eastAsia="en-US"/>
        </w:rPr>
        <w:t xml:space="preserve"> приведенном в договоре, имеют юридическую силу для обеих сторон, являются аналогом бумажного носителя и могут использоваться в качестве доказательства в суде, а также при рассмотрении споров в досудебном порядке.</w:t>
      </w:r>
    </w:p>
    <w:p w:rsidR="00F82BAA" w:rsidRPr="00822658" w:rsidRDefault="00F82BAA" w:rsidP="00E579F9">
      <w:pPr>
        <w:tabs>
          <w:tab w:val="left" w:pos="250"/>
          <w:tab w:val="left" w:pos="851"/>
        </w:tabs>
        <w:autoSpaceDE/>
        <w:autoSpaceDN/>
        <w:adjustRightInd/>
        <w:spacing w:line="276" w:lineRule="auto"/>
        <w:ind w:right="20" w:firstLine="284"/>
        <w:jc w:val="both"/>
        <w:rPr>
          <w:rFonts w:ascii="Calibri" w:hAnsi="Calibri"/>
          <w:spacing w:val="-1"/>
          <w:sz w:val="16"/>
          <w:szCs w:val="16"/>
          <w:lang w:eastAsia="en-US"/>
        </w:rPr>
      </w:pPr>
      <w:r w:rsidRPr="00822658">
        <w:rPr>
          <w:rFonts w:ascii="Calibri" w:hAnsi="Calibri"/>
          <w:spacing w:val="-1"/>
          <w:sz w:val="16"/>
          <w:szCs w:val="16"/>
          <w:lang w:eastAsia="en-US"/>
        </w:rPr>
        <w:t>10.8.11. Каждая Сторона обязуется предоставить другой Стороне по ее письменному запросу подписанные уполномоченным лицом экземпляры первичных учетных документов на бумажном носителе.</w:t>
      </w:r>
    </w:p>
    <w:p w:rsidR="00721F76" w:rsidRPr="00D120E8" w:rsidRDefault="00721F76" w:rsidP="00DD5F69">
      <w:pPr>
        <w:spacing w:line="276" w:lineRule="auto"/>
        <w:rPr>
          <w:rFonts w:asciiTheme="minorHAnsi" w:hAnsiTheme="minorHAnsi"/>
          <w:sz w:val="16"/>
          <w:szCs w:val="16"/>
        </w:rPr>
      </w:pPr>
    </w:p>
    <w:p w:rsidR="00C009F2" w:rsidRPr="00D120E8" w:rsidRDefault="00C009F2" w:rsidP="00DD5F69">
      <w:pPr>
        <w:pStyle w:val="3"/>
        <w:spacing w:before="0" w:line="276" w:lineRule="auto"/>
        <w:jc w:val="center"/>
        <w:rPr>
          <w:rFonts w:asciiTheme="minorHAnsi" w:hAnsiTheme="minorHAnsi"/>
          <w:color w:val="auto"/>
          <w:sz w:val="16"/>
          <w:szCs w:val="16"/>
        </w:rPr>
      </w:pPr>
      <w:r w:rsidRPr="00D120E8">
        <w:rPr>
          <w:rFonts w:asciiTheme="minorHAnsi" w:hAnsiTheme="minorHAnsi"/>
          <w:color w:val="auto"/>
          <w:sz w:val="16"/>
          <w:szCs w:val="16"/>
        </w:rPr>
        <w:t>11. ЮРИДИЧЕСКИЕ АДРЕСА И БАНКОВСКИЕ РЕКВИЗИТЫ СТОРОН</w:t>
      </w:r>
    </w:p>
    <w:tbl>
      <w:tblPr>
        <w:tblW w:w="9974" w:type="dxa"/>
        <w:tblInd w:w="94" w:type="dxa"/>
        <w:tblLook w:val="04A0" w:firstRow="1" w:lastRow="0" w:firstColumn="1" w:lastColumn="0" w:noHBand="0" w:noVBand="1"/>
      </w:tblPr>
      <w:tblGrid>
        <w:gridCol w:w="1574"/>
        <w:gridCol w:w="8400"/>
      </w:tblGrid>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b/>
                <w:bCs/>
                <w:sz w:val="16"/>
                <w:szCs w:val="16"/>
              </w:rPr>
              <w:t>Арендодатель</w:t>
            </w:r>
          </w:p>
        </w:tc>
        <w:tc>
          <w:tcPr>
            <w:tcW w:w="8400" w:type="dxa"/>
            <w:shd w:val="clear" w:color="auto" w:fill="auto"/>
            <w:noWrap/>
          </w:tcPr>
          <w:p w:rsidR="00FA0F4D" w:rsidRPr="00D120E8" w:rsidRDefault="00B5722F" w:rsidP="00DD5F69">
            <w:pPr>
              <w:spacing w:line="276" w:lineRule="auto"/>
              <w:ind w:left="33"/>
              <w:rPr>
                <w:rFonts w:asciiTheme="minorHAnsi" w:hAnsiTheme="minorHAnsi"/>
                <w:b/>
                <w:bCs/>
                <w:sz w:val="16"/>
                <w:szCs w:val="16"/>
              </w:rPr>
            </w:pPr>
            <w:r w:rsidRPr="00D120E8">
              <w:rPr>
                <w:rStyle w:val="12"/>
                <w:rFonts w:asciiTheme="minorHAnsi" w:hAnsiTheme="minorHAnsi"/>
                <w:b/>
                <w:color w:val="auto"/>
                <w:sz w:val="16"/>
                <w:szCs w:val="16"/>
              </w:rPr>
              <w:fldChar w:fldCharType="begin"/>
            </w:r>
            <w:r w:rsidR="00FA0F4D" w:rsidRPr="00D120E8">
              <w:rPr>
                <w:rStyle w:val="12"/>
                <w:rFonts w:asciiTheme="minorHAnsi" w:hAnsiTheme="minorHAnsi"/>
                <w:b/>
                <w:color w:val="auto"/>
                <w:sz w:val="16"/>
                <w:szCs w:val="16"/>
              </w:rPr>
              <w:instrText xml:space="preserve"> DOCVARIABLE TF_НПИмя</w:instrText>
            </w:r>
            <w:r w:rsidRPr="00D120E8">
              <w:rPr>
                <w:rStyle w:val="12"/>
                <w:rFonts w:asciiTheme="minorHAnsi" w:hAnsiTheme="minorHAnsi"/>
                <w:b/>
                <w:color w:val="auto"/>
                <w:sz w:val="16"/>
                <w:szCs w:val="16"/>
              </w:rPr>
              <w:fldChar w:fldCharType="separate"/>
            </w:r>
            <w:r w:rsidR="00313CF2" w:rsidRPr="00D120E8">
              <w:rPr>
                <w:rStyle w:val="12"/>
                <w:rFonts w:asciiTheme="minorHAnsi" w:hAnsiTheme="minorHAnsi"/>
                <w:b/>
                <w:color w:val="auto"/>
                <w:sz w:val="16"/>
                <w:szCs w:val="16"/>
              </w:rPr>
              <w:t>Акционерное Общество "Камский индустриальный парк "Мастер"</w:t>
            </w:r>
            <w:r w:rsidRPr="00D120E8">
              <w:rPr>
                <w:rStyle w:val="12"/>
                <w:rFonts w:asciiTheme="minorHAnsi" w:hAnsiTheme="minorHAnsi"/>
                <w:b/>
                <w:color w:val="auto"/>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ИНН / КПП</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rPr>
              <w:fldChar w:fldCharType="begin"/>
            </w:r>
            <w:r w:rsidR="00FA0F4D" w:rsidRPr="00D120E8">
              <w:rPr>
                <w:rFonts w:asciiTheme="minorHAnsi" w:hAnsiTheme="minorHAnsi"/>
                <w:sz w:val="16"/>
                <w:szCs w:val="16"/>
              </w:rPr>
              <w:instrText xml:space="preserve"> DOCVARIABLE TF_РеквИНН</w:instrText>
            </w:r>
            <w:r w:rsidRPr="00D120E8">
              <w:rPr>
                <w:rFonts w:asciiTheme="minorHAnsi" w:hAnsiTheme="minorHAnsi"/>
                <w:sz w:val="16"/>
                <w:szCs w:val="16"/>
              </w:rPr>
              <w:fldChar w:fldCharType="separate"/>
            </w:r>
            <w:r w:rsidR="00313CF2" w:rsidRPr="00D120E8">
              <w:rPr>
                <w:rFonts w:asciiTheme="minorHAnsi" w:hAnsiTheme="minorHAnsi"/>
                <w:sz w:val="16"/>
                <w:szCs w:val="16"/>
              </w:rPr>
              <w:t>1650120258</w:t>
            </w:r>
            <w:r w:rsidRPr="00D120E8">
              <w:rPr>
                <w:rFonts w:asciiTheme="minorHAnsi" w:hAnsiTheme="minorHAnsi"/>
                <w:sz w:val="16"/>
                <w:szCs w:val="16"/>
              </w:rPr>
              <w:fldChar w:fldCharType="end"/>
            </w:r>
            <w:r w:rsidR="00FA0F4D" w:rsidRPr="00D120E8">
              <w:rPr>
                <w:rFonts w:asciiTheme="minorHAnsi" w:hAnsiTheme="minorHAnsi"/>
                <w:sz w:val="16"/>
                <w:szCs w:val="16"/>
              </w:rPr>
              <w:t xml:space="preserve"> / </w:t>
            </w:r>
            <w:r w:rsidRPr="00D120E8">
              <w:rPr>
                <w:rFonts w:asciiTheme="minorHAnsi" w:hAnsiTheme="minorHAnsi"/>
                <w:sz w:val="16"/>
                <w:szCs w:val="16"/>
              </w:rPr>
              <w:fldChar w:fldCharType="begin"/>
            </w:r>
            <w:r w:rsidR="00FA0F4D" w:rsidRPr="00D120E8">
              <w:rPr>
                <w:rFonts w:asciiTheme="minorHAnsi" w:hAnsiTheme="minorHAnsi"/>
                <w:sz w:val="16"/>
                <w:szCs w:val="16"/>
              </w:rPr>
              <w:instrText xml:space="preserve"> DOCVARIABLE TF_РеквКПП</w:instrText>
            </w:r>
            <w:r w:rsidRPr="00D120E8">
              <w:rPr>
                <w:rFonts w:asciiTheme="minorHAnsi" w:hAnsiTheme="minorHAnsi"/>
                <w:sz w:val="16"/>
                <w:szCs w:val="16"/>
              </w:rPr>
              <w:fldChar w:fldCharType="separate"/>
            </w:r>
            <w:r w:rsidR="00313CF2" w:rsidRPr="00D120E8">
              <w:rPr>
                <w:rFonts w:asciiTheme="minorHAnsi" w:hAnsiTheme="minorHAnsi"/>
                <w:sz w:val="16"/>
                <w:szCs w:val="16"/>
              </w:rPr>
              <w:t>165001001</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ОГРН</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rPr>
              <w:fldChar w:fldCharType="begin"/>
            </w:r>
            <w:r w:rsidR="00FA0F4D" w:rsidRPr="00D120E8">
              <w:rPr>
                <w:rFonts w:asciiTheme="minorHAnsi" w:hAnsiTheme="minorHAnsi"/>
                <w:sz w:val="16"/>
                <w:szCs w:val="16"/>
              </w:rPr>
              <w:instrText xml:space="preserve"> DOCVARIABLE TF_РеквОГРН</w:instrText>
            </w:r>
            <w:r w:rsidRPr="00D120E8">
              <w:rPr>
                <w:rFonts w:asciiTheme="minorHAnsi" w:hAnsiTheme="minorHAnsi"/>
                <w:sz w:val="16"/>
                <w:szCs w:val="16"/>
              </w:rPr>
              <w:fldChar w:fldCharType="separate"/>
            </w:r>
            <w:r w:rsidR="00313CF2" w:rsidRPr="00D120E8">
              <w:rPr>
                <w:rFonts w:asciiTheme="minorHAnsi" w:hAnsiTheme="minorHAnsi"/>
                <w:sz w:val="16"/>
                <w:szCs w:val="16"/>
              </w:rPr>
              <w:t>1041616023514</w:t>
            </w:r>
            <w:r w:rsidRPr="00D120E8">
              <w:rPr>
                <w:rFonts w:asciiTheme="minorHAnsi" w:hAnsiTheme="minorHAnsi"/>
                <w:sz w:val="16"/>
                <w:szCs w:val="16"/>
              </w:rPr>
              <w:fldChar w:fldCharType="end"/>
            </w:r>
          </w:p>
        </w:tc>
      </w:tr>
      <w:tr w:rsidR="00A70286" w:rsidRPr="00D120E8" w:rsidTr="00C009F2">
        <w:trPr>
          <w:trHeight w:val="20"/>
        </w:trPr>
        <w:tc>
          <w:tcPr>
            <w:tcW w:w="1574" w:type="dxa"/>
            <w:shd w:val="clear" w:color="auto" w:fill="auto"/>
            <w:noWrap/>
          </w:tcPr>
          <w:p w:rsidR="00A70286" w:rsidRPr="00D120E8" w:rsidRDefault="00A70286" w:rsidP="00A70286">
            <w:pPr>
              <w:spacing w:line="276" w:lineRule="auto"/>
              <w:ind w:left="-94"/>
              <w:rPr>
                <w:rFonts w:asciiTheme="minorHAnsi" w:hAnsiTheme="minorHAnsi"/>
                <w:sz w:val="16"/>
                <w:szCs w:val="16"/>
              </w:rPr>
            </w:pPr>
            <w:r w:rsidRPr="00D120E8">
              <w:rPr>
                <w:rFonts w:asciiTheme="minorHAnsi" w:hAnsiTheme="minorHAnsi"/>
                <w:sz w:val="16"/>
                <w:szCs w:val="16"/>
              </w:rPr>
              <w:t>Адрес юридический</w:t>
            </w:r>
          </w:p>
        </w:tc>
        <w:tc>
          <w:tcPr>
            <w:tcW w:w="8400" w:type="dxa"/>
            <w:shd w:val="clear" w:color="auto" w:fill="auto"/>
            <w:noWrap/>
          </w:tcPr>
          <w:p w:rsidR="00A70286" w:rsidRPr="00FA5641" w:rsidRDefault="00A70286" w:rsidP="00A70286">
            <w:pPr>
              <w:ind w:left="33"/>
              <w:rPr>
                <w:rFonts w:asciiTheme="minorHAnsi" w:hAnsiTheme="minorHAnsi"/>
                <w:sz w:val="16"/>
                <w:szCs w:val="16"/>
              </w:rPr>
            </w:pPr>
            <w:r w:rsidRPr="00FA5641">
              <w:rPr>
                <w:rFonts w:asciiTheme="minorHAnsi" w:hAnsiTheme="minorHAnsi"/>
                <w:sz w:val="16"/>
                <w:szCs w:val="16"/>
              </w:rPr>
              <w:t>423804, РФ, РТ, г. Набережные Челны, Производственный проезд, 45</w:t>
            </w:r>
          </w:p>
        </w:tc>
      </w:tr>
      <w:tr w:rsidR="00A70286" w:rsidRPr="00D120E8" w:rsidTr="00C009F2">
        <w:trPr>
          <w:trHeight w:val="20"/>
        </w:trPr>
        <w:tc>
          <w:tcPr>
            <w:tcW w:w="1574" w:type="dxa"/>
            <w:shd w:val="clear" w:color="auto" w:fill="auto"/>
            <w:noWrap/>
          </w:tcPr>
          <w:p w:rsidR="00A70286" w:rsidRPr="00D120E8" w:rsidRDefault="00A70286" w:rsidP="00A70286">
            <w:pPr>
              <w:spacing w:line="276" w:lineRule="auto"/>
              <w:ind w:left="-94"/>
              <w:rPr>
                <w:rFonts w:asciiTheme="minorHAnsi" w:hAnsiTheme="minorHAnsi"/>
                <w:sz w:val="16"/>
                <w:szCs w:val="16"/>
              </w:rPr>
            </w:pPr>
            <w:r w:rsidRPr="00D120E8">
              <w:rPr>
                <w:rFonts w:asciiTheme="minorHAnsi" w:hAnsiTheme="minorHAnsi"/>
                <w:sz w:val="16"/>
                <w:szCs w:val="16"/>
              </w:rPr>
              <w:t>Адрес почтовый</w:t>
            </w:r>
          </w:p>
        </w:tc>
        <w:tc>
          <w:tcPr>
            <w:tcW w:w="8400" w:type="dxa"/>
            <w:shd w:val="clear" w:color="auto" w:fill="auto"/>
            <w:noWrap/>
          </w:tcPr>
          <w:p w:rsidR="00A70286" w:rsidRPr="00FA5641" w:rsidRDefault="00A70286" w:rsidP="00A70286">
            <w:pPr>
              <w:ind w:left="33"/>
              <w:rPr>
                <w:rFonts w:asciiTheme="minorHAnsi" w:hAnsiTheme="minorHAnsi"/>
                <w:sz w:val="16"/>
                <w:szCs w:val="16"/>
              </w:rPr>
            </w:pPr>
            <w:r w:rsidRPr="00FA5641">
              <w:rPr>
                <w:rFonts w:asciiTheme="minorHAnsi" w:hAnsiTheme="minorHAnsi"/>
                <w:sz w:val="16"/>
                <w:szCs w:val="16"/>
              </w:rPr>
              <w:t>423804, РФ, РТ, г. Набережные Челны, Производственный проезд, 45, а/я 11512</w:t>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Расчетный счет</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НашБанкРСчет</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40702810426240000662</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Банк</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DOCVARIABLE</w:instrText>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TF</w:instrText>
            </w:r>
            <w:r w:rsidR="00FA0F4D" w:rsidRPr="00D120E8">
              <w:rPr>
                <w:rFonts w:asciiTheme="minorHAnsi" w:hAnsiTheme="minorHAnsi"/>
                <w:sz w:val="16"/>
                <w:szCs w:val="16"/>
              </w:rPr>
              <w:instrText>_НашБанк</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rPr>
              <w:t xml:space="preserve">Филиал ПАО Банк ВТБ в </w:t>
            </w:r>
            <w:proofErr w:type="spellStart"/>
            <w:r w:rsidR="00313CF2" w:rsidRPr="00D120E8">
              <w:rPr>
                <w:rFonts w:asciiTheme="minorHAnsi" w:hAnsiTheme="minorHAnsi"/>
                <w:sz w:val="16"/>
                <w:szCs w:val="16"/>
              </w:rPr>
              <w:t>г.Нижнем</w:t>
            </w:r>
            <w:proofErr w:type="spellEnd"/>
            <w:r w:rsidR="00313CF2" w:rsidRPr="00D120E8">
              <w:rPr>
                <w:rFonts w:asciiTheme="minorHAnsi" w:hAnsiTheme="minorHAnsi"/>
                <w:sz w:val="16"/>
                <w:szCs w:val="16"/>
              </w:rPr>
              <w:t xml:space="preserve"> Новгороде</w:t>
            </w:r>
            <w:r w:rsidRPr="00D120E8">
              <w:rPr>
                <w:rFonts w:asciiTheme="minorHAnsi" w:hAnsiTheme="minorHAnsi"/>
                <w:sz w:val="16"/>
                <w:szCs w:val="16"/>
              </w:rPr>
              <w:fldChar w:fldCharType="end"/>
            </w:r>
          </w:p>
        </w:tc>
      </w:tr>
      <w:tr w:rsidR="00D120E8" w:rsidRPr="00D120E8" w:rsidTr="00C009F2">
        <w:trPr>
          <w:trHeight w:val="6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Корр. счет</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НашБанкКоррСчет</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30101810200000000837</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БИК</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НашБанкБИК</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042202837</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lang w:val="en-US"/>
              </w:rPr>
              <w:t>e-mail</w:t>
            </w:r>
          </w:p>
        </w:tc>
        <w:tc>
          <w:tcPr>
            <w:tcW w:w="8400" w:type="dxa"/>
            <w:shd w:val="clear" w:color="auto" w:fill="auto"/>
          </w:tcPr>
          <w:p w:rsidR="00FA0F4D" w:rsidRPr="00D120E8" w:rsidRDefault="00EA49CC" w:rsidP="00DD5F69">
            <w:pPr>
              <w:spacing w:line="276" w:lineRule="auto"/>
              <w:ind w:left="33"/>
              <w:rPr>
                <w:rFonts w:asciiTheme="minorHAnsi" w:hAnsiTheme="minorHAnsi"/>
                <w:sz w:val="16"/>
                <w:szCs w:val="16"/>
              </w:rPr>
            </w:pPr>
            <w:hyperlink r:id="rId8" w:history="1">
              <w:r w:rsidR="00FA5641" w:rsidRPr="00FA5641">
                <w:rPr>
                  <w:rFonts w:asciiTheme="minorHAnsi" w:hAnsiTheme="minorHAnsi"/>
                  <w:sz w:val="16"/>
                  <w:szCs w:val="16"/>
                  <w:lang w:val="en-AU"/>
                </w:rPr>
                <w:t>kip-master@kamaz.ru</w:t>
              </w:r>
            </w:hyperlink>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Тел./факс</w:t>
            </w:r>
          </w:p>
        </w:tc>
        <w:tc>
          <w:tcPr>
            <w:tcW w:w="8400" w:type="dxa"/>
            <w:shd w:val="clear" w:color="auto" w:fill="auto"/>
            <w:noWrap/>
          </w:tcPr>
          <w:p w:rsidR="00FA0F4D" w:rsidRPr="00D120E8" w:rsidRDefault="00FA0F4D" w:rsidP="00DD5F69">
            <w:pPr>
              <w:spacing w:line="276" w:lineRule="auto"/>
              <w:ind w:left="33"/>
              <w:rPr>
                <w:rFonts w:asciiTheme="minorHAnsi" w:hAnsiTheme="minorHAnsi"/>
                <w:sz w:val="16"/>
                <w:szCs w:val="16"/>
                <w:lang w:val="en-US"/>
              </w:rPr>
            </w:pPr>
            <w:r w:rsidRPr="00D120E8">
              <w:rPr>
                <w:rFonts w:asciiTheme="minorHAnsi" w:hAnsiTheme="minorHAnsi"/>
                <w:sz w:val="16"/>
                <w:szCs w:val="16"/>
                <w:lang w:val="en-US"/>
              </w:rPr>
              <w:t>+7 (8552) 53-45-20</w:t>
            </w:r>
          </w:p>
        </w:tc>
      </w:tr>
      <w:tr w:rsidR="00D120E8" w:rsidRPr="00D120E8" w:rsidTr="00C009F2">
        <w:trPr>
          <w:trHeight w:val="20"/>
        </w:trPr>
        <w:tc>
          <w:tcPr>
            <w:tcW w:w="1574" w:type="dxa"/>
            <w:shd w:val="clear" w:color="auto" w:fill="auto"/>
            <w:noWrap/>
            <w:vAlign w:val="bottom"/>
          </w:tcPr>
          <w:p w:rsidR="00C009F2" w:rsidRPr="00D120E8" w:rsidRDefault="00C009F2" w:rsidP="00DD5F69">
            <w:pPr>
              <w:spacing w:line="276" w:lineRule="auto"/>
              <w:ind w:left="12"/>
              <w:rPr>
                <w:rFonts w:asciiTheme="minorHAnsi" w:hAnsiTheme="minorHAnsi"/>
                <w:b/>
                <w:bCs/>
                <w:sz w:val="16"/>
                <w:szCs w:val="16"/>
                <w:lang w:val="en-US"/>
              </w:rPr>
            </w:pPr>
          </w:p>
        </w:tc>
        <w:tc>
          <w:tcPr>
            <w:tcW w:w="8400" w:type="dxa"/>
            <w:shd w:val="clear" w:color="auto" w:fill="auto"/>
            <w:noWrap/>
          </w:tcPr>
          <w:p w:rsidR="00C009F2" w:rsidRPr="00D120E8" w:rsidRDefault="00C009F2" w:rsidP="00DD5F69">
            <w:pPr>
              <w:spacing w:line="276" w:lineRule="auto"/>
              <w:ind w:left="33"/>
              <w:rPr>
                <w:rFonts w:asciiTheme="minorHAnsi" w:hAnsiTheme="minorHAnsi"/>
                <w:sz w:val="16"/>
                <w:szCs w:val="16"/>
                <w:lang w:val="en-US"/>
              </w:rPr>
            </w:pPr>
            <w:bookmarkStart w:id="1" w:name="AR_REC_INN"/>
            <w:bookmarkStart w:id="2" w:name="AR_REC_KPP"/>
            <w:bookmarkEnd w:id="1"/>
            <w:bookmarkEnd w:id="2"/>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b/>
                <w:bCs/>
                <w:sz w:val="16"/>
                <w:szCs w:val="16"/>
              </w:rPr>
            </w:pPr>
            <w:r w:rsidRPr="00D120E8">
              <w:rPr>
                <w:rFonts w:asciiTheme="minorHAnsi" w:hAnsiTheme="minorHAnsi"/>
                <w:b/>
                <w:bCs/>
                <w:sz w:val="16"/>
                <w:szCs w:val="16"/>
              </w:rPr>
              <w:t>Арендатор</w:t>
            </w:r>
          </w:p>
        </w:tc>
        <w:tc>
          <w:tcPr>
            <w:tcW w:w="8400" w:type="dxa"/>
            <w:shd w:val="clear" w:color="auto" w:fill="auto"/>
            <w:noWrap/>
          </w:tcPr>
          <w:p w:rsidR="00FA0F4D" w:rsidRPr="00D120E8" w:rsidRDefault="00B5722F" w:rsidP="00DD5F69">
            <w:pPr>
              <w:spacing w:line="276" w:lineRule="auto"/>
              <w:ind w:left="33"/>
              <w:rPr>
                <w:rFonts w:asciiTheme="minorHAnsi" w:hAnsiTheme="minorHAnsi"/>
                <w:b/>
                <w:bCs/>
                <w:sz w:val="16"/>
                <w:szCs w:val="16"/>
              </w:rPr>
            </w:pPr>
            <w:r w:rsidRPr="00D120E8">
              <w:rPr>
                <w:rStyle w:val="12"/>
                <w:rFonts w:asciiTheme="minorHAnsi" w:hAnsiTheme="minorHAnsi"/>
                <w:b/>
                <w:color w:val="auto"/>
                <w:sz w:val="16"/>
                <w:szCs w:val="16"/>
              </w:rPr>
              <w:fldChar w:fldCharType="begin"/>
            </w:r>
            <w:r w:rsidR="00FA0F4D" w:rsidRPr="00D120E8">
              <w:rPr>
                <w:rStyle w:val="12"/>
                <w:rFonts w:asciiTheme="minorHAnsi" w:hAnsiTheme="minorHAnsi"/>
                <w:b/>
                <w:color w:val="auto"/>
                <w:sz w:val="16"/>
                <w:szCs w:val="16"/>
              </w:rPr>
              <w:instrText xml:space="preserve"> DOCVARIABLE TF_КонтрИмя</w:instrText>
            </w:r>
            <w:r w:rsidRPr="00D120E8">
              <w:rPr>
                <w:rStyle w:val="12"/>
                <w:rFonts w:asciiTheme="minorHAnsi" w:hAnsiTheme="minorHAnsi"/>
                <w:b/>
                <w:color w:val="auto"/>
                <w:sz w:val="16"/>
                <w:szCs w:val="16"/>
              </w:rPr>
              <w:fldChar w:fldCharType="separate"/>
            </w:r>
            <w:r w:rsidR="00313CF2" w:rsidRPr="00D120E8">
              <w:rPr>
                <w:rStyle w:val="12"/>
                <w:rFonts w:asciiTheme="minorHAnsi" w:hAnsiTheme="minorHAnsi"/>
                <w:b/>
                <w:color w:val="auto"/>
                <w:sz w:val="16"/>
                <w:szCs w:val="16"/>
              </w:rPr>
              <w:t xml:space="preserve"> </w:t>
            </w:r>
            <w:r w:rsidRPr="00D120E8">
              <w:rPr>
                <w:rStyle w:val="12"/>
                <w:rFonts w:asciiTheme="minorHAnsi" w:hAnsiTheme="minorHAnsi"/>
                <w:b/>
                <w:color w:val="auto"/>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ИНН / КПП</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rPr>
              <w:fldChar w:fldCharType="begin"/>
            </w:r>
            <w:r w:rsidR="00FA0F4D" w:rsidRPr="00D120E8">
              <w:rPr>
                <w:rFonts w:asciiTheme="minorHAnsi" w:hAnsiTheme="minorHAnsi"/>
                <w:sz w:val="16"/>
                <w:szCs w:val="16"/>
              </w:rPr>
              <w:instrText xml:space="preserve"> DOCVARIABLE TF_КонтрИНН</w:instrText>
            </w:r>
            <w:r w:rsidRPr="00D120E8">
              <w:rPr>
                <w:rFonts w:asciiTheme="minorHAnsi" w:hAnsiTheme="minorHAnsi"/>
                <w:sz w:val="16"/>
                <w:szCs w:val="16"/>
              </w:rPr>
              <w:fldChar w:fldCharType="separate"/>
            </w:r>
            <w:r w:rsidR="00313CF2" w:rsidRPr="00D120E8">
              <w:rPr>
                <w:rFonts w:asciiTheme="minorHAnsi" w:hAnsiTheme="minorHAnsi"/>
                <w:sz w:val="16"/>
                <w:szCs w:val="16"/>
              </w:rPr>
              <w:t xml:space="preserve"> </w:t>
            </w:r>
            <w:r w:rsidRPr="00D120E8">
              <w:rPr>
                <w:rFonts w:asciiTheme="minorHAnsi" w:hAnsiTheme="minorHAnsi"/>
                <w:sz w:val="16"/>
                <w:szCs w:val="16"/>
              </w:rPr>
              <w:fldChar w:fldCharType="end"/>
            </w:r>
            <w:r w:rsidR="00FA0F4D" w:rsidRPr="00D120E8">
              <w:rPr>
                <w:rFonts w:asciiTheme="minorHAnsi" w:hAnsiTheme="minorHAnsi"/>
                <w:sz w:val="16"/>
                <w:szCs w:val="16"/>
              </w:rPr>
              <w:t xml:space="preserve"> / </w:t>
            </w:r>
            <w:r w:rsidRPr="00D120E8">
              <w:rPr>
                <w:rFonts w:asciiTheme="minorHAnsi" w:hAnsiTheme="minorHAnsi"/>
                <w:sz w:val="16"/>
                <w:szCs w:val="16"/>
              </w:rPr>
              <w:fldChar w:fldCharType="begin"/>
            </w:r>
            <w:r w:rsidR="00FA0F4D" w:rsidRPr="00D120E8">
              <w:rPr>
                <w:rFonts w:asciiTheme="minorHAnsi" w:hAnsiTheme="minorHAnsi"/>
                <w:sz w:val="16"/>
                <w:szCs w:val="16"/>
              </w:rPr>
              <w:instrText xml:space="preserve"> DOCVARIABLE TF_КонтрКПП</w:instrText>
            </w:r>
            <w:r w:rsidRPr="00D120E8">
              <w:rPr>
                <w:rFonts w:asciiTheme="minorHAnsi" w:hAnsiTheme="minorHAnsi"/>
                <w:sz w:val="16"/>
                <w:szCs w:val="16"/>
              </w:rPr>
              <w:fldChar w:fldCharType="separate"/>
            </w:r>
            <w:r w:rsidR="00313CF2" w:rsidRPr="00D120E8">
              <w:rPr>
                <w:rFonts w:asciiTheme="minorHAnsi" w:hAnsiTheme="minorHAnsi"/>
                <w:sz w:val="16"/>
                <w:szCs w:val="16"/>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ОГРН</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rPr>
              <w:fldChar w:fldCharType="begin"/>
            </w:r>
            <w:r w:rsidR="00FA0F4D" w:rsidRPr="00D120E8">
              <w:rPr>
                <w:rFonts w:asciiTheme="minorHAnsi" w:hAnsiTheme="minorHAnsi"/>
                <w:sz w:val="16"/>
                <w:szCs w:val="16"/>
              </w:rPr>
              <w:instrText xml:space="preserve"> DOCVARIABLE TF_КонтрОГРН</w:instrText>
            </w:r>
            <w:r w:rsidRPr="00D120E8">
              <w:rPr>
                <w:rFonts w:asciiTheme="minorHAnsi" w:hAnsiTheme="minorHAnsi"/>
                <w:sz w:val="16"/>
                <w:szCs w:val="16"/>
              </w:rPr>
              <w:fldChar w:fldCharType="separate"/>
            </w:r>
            <w:r w:rsidR="00313CF2" w:rsidRPr="00D120E8">
              <w:rPr>
                <w:rFonts w:asciiTheme="minorHAnsi" w:hAnsiTheme="minorHAnsi"/>
                <w:sz w:val="16"/>
                <w:szCs w:val="16"/>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Адрес юридический</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DOCVARIABLE</w:instrText>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TF</w:instrText>
            </w:r>
            <w:r w:rsidR="00FA0F4D" w:rsidRPr="00D120E8">
              <w:rPr>
                <w:rFonts w:asciiTheme="minorHAnsi" w:hAnsiTheme="minorHAnsi"/>
                <w:sz w:val="16"/>
                <w:szCs w:val="16"/>
              </w:rPr>
              <w:instrText>_АдресКонтр</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Адрес почтовый</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DOCVARIABLE</w:instrText>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TF</w:instrText>
            </w:r>
            <w:r w:rsidR="00FA0F4D" w:rsidRPr="00D120E8">
              <w:rPr>
                <w:rFonts w:asciiTheme="minorHAnsi" w:hAnsiTheme="minorHAnsi"/>
                <w:sz w:val="16"/>
                <w:szCs w:val="16"/>
              </w:rPr>
              <w:instrText>_АдресКонтрагентаПочт</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Расчетный счет</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КонтрБанкРСчет</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Банк</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DOCVARIABLE</w:instrText>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TF</w:instrText>
            </w:r>
            <w:r w:rsidR="00FA0F4D" w:rsidRPr="00D120E8">
              <w:rPr>
                <w:rFonts w:asciiTheme="minorHAnsi" w:hAnsiTheme="minorHAnsi"/>
                <w:sz w:val="16"/>
                <w:szCs w:val="16"/>
              </w:rPr>
              <w:instrText>_КонтрБанк</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lastRenderedPageBreak/>
              <w:t>Корр. счет</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КонтрБанкКоррСчет</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БИК</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КонтрБанкБИК</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D120E8"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e-</w:t>
            </w:r>
            <w:proofErr w:type="spellStart"/>
            <w:r w:rsidRPr="00D120E8">
              <w:rPr>
                <w:rFonts w:asciiTheme="minorHAnsi" w:hAnsiTheme="minorHAnsi"/>
                <w:sz w:val="16"/>
                <w:szCs w:val="16"/>
              </w:rPr>
              <w:t>mail</w:t>
            </w:r>
            <w:proofErr w:type="spellEnd"/>
            <w:r w:rsidRPr="00D120E8">
              <w:rPr>
                <w:rFonts w:asciiTheme="minorHAnsi" w:hAnsiTheme="minorHAnsi"/>
                <w:sz w:val="16"/>
                <w:szCs w:val="16"/>
              </w:rPr>
              <w:t>/</w:t>
            </w:r>
            <w:proofErr w:type="spellStart"/>
            <w:r w:rsidRPr="00D120E8">
              <w:rPr>
                <w:rFonts w:asciiTheme="minorHAnsi" w:hAnsiTheme="minorHAnsi"/>
                <w:sz w:val="16"/>
                <w:szCs w:val="16"/>
              </w:rPr>
              <w:t>sms</w:t>
            </w:r>
            <w:proofErr w:type="spellEnd"/>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DOCVARIABLE</w:instrText>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TF</w:instrText>
            </w:r>
            <w:r w:rsidR="00FA0F4D" w:rsidRPr="00D120E8">
              <w:rPr>
                <w:rFonts w:asciiTheme="minorHAnsi" w:hAnsiTheme="minorHAnsi"/>
                <w:sz w:val="16"/>
                <w:szCs w:val="16"/>
              </w:rPr>
              <w:instrText>_Контрмаил</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r w:rsidR="00FA0F4D" w:rsidRPr="00D120E8">
              <w:rPr>
                <w:rFonts w:asciiTheme="minorHAnsi" w:hAnsiTheme="minorHAnsi"/>
                <w:sz w:val="16"/>
                <w:szCs w:val="16"/>
              </w:rPr>
              <w:t xml:space="preserve"> / </w:t>
            </w:r>
            <w:r w:rsidRPr="00D120E8">
              <w:rPr>
                <w:rFonts w:asciiTheme="minorHAnsi" w:hAnsiTheme="minorHAnsi"/>
                <w:sz w:val="16"/>
                <w:szCs w:val="16"/>
                <w:lang w:val="en-AU"/>
              </w:rPr>
              <w:fldChar w:fldCharType="begin"/>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DOCVARIABLE</w:instrText>
            </w:r>
            <w:r w:rsidR="00FA0F4D" w:rsidRPr="00D120E8">
              <w:rPr>
                <w:rFonts w:asciiTheme="minorHAnsi" w:hAnsiTheme="minorHAnsi"/>
                <w:sz w:val="16"/>
                <w:szCs w:val="16"/>
              </w:rPr>
              <w:instrText xml:space="preserve"> </w:instrText>
            </w:r>
            <w:r w:rsidR="00FA0F4D" w:rsidRPr="00D120E8">
              <w:rPr>
                <w:rFonts w:asciiTheme="minorHAnsi" w:hAnsiTheme="minorHAnsi"/>
                <w:sz w:val="16"/>
                <w:szCs w:val="16"/>
                <w:lang w:val="en-AU"/>
              </w:rPr>
              <w:instrText>TF</w:instrText>
            </w:r>
            <w:r w:rsidR="00FA0F4D" w:rsidRPr="00D120E8">
              <w:rPr>
                <w:rFonts w:asciiTheme="minorHAnsi" w:hAnsiTheme="minorHAnsi"/>
                <w:sz w:val="16"/>
                <w:szCs w:val="16"/>
              </w:rPr>
              <w:instrText>_Контрсмс</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rPr>
              <w:fldChar w:fldCharType="end"/>
            </w:r>
          </w:p>
        </w:tc>
      </w:tr>
      <w:tr w:rsidR="00ED1C7F" w:rsidRPr="00D120E8" w:rsidTr="00C009F2">
        <w:trPr>
          <w:trHeight w:val="20"/>
        </w:trPr>
        <w:tc>
          <w:tcPr>
            <w:tcW w:w="1574" w:type="dxa"/>
            <w:shd w:val="clear" w:color="auto" w:fill="auto"/>
            <w:noWrap/>
          </w:tcPr>
          <w:p w:rsidR="00FA0F4D" w:rsidRPr="00D120E8" w:rsidRDefault="00FA0F4D" w:rsidP="00DD5F69">
            <w:pPr>
              <w:spacing w:line="276" w:lineRule="auto"/>
              <w:ind w:left="-94"/>
              <w:rPr>
                <w:rFonts w:asciiTheme="minorHAnsi" w:hAnsiTheme="minorHAnsi"/>
                <w:sz w:val="16"/>
                <w:szCs w:val="16"/>
              </w:rPr>
            </w:pPr>
            <w:r w:rsidRPr="00D120E8">
              <w:rPr>
                <w:rFonts w:asciiTheme="minorHAnsi" w:hAnsiTheme="minorHAnsi"/>
                <w:sz w:val="16"/>
                <w:szCs w:val="16"/>
              </w:rPr>
              <w:t>Тел./факс</w:t>
            </w:r>
          </w:p>
        </w:tc>
        <w:tc>
          <w:tcPr>
            <w:tcW w:w="8400" w:type="dxa"/>
            <w:shd w:val="clear" w:color="auto" w:fill="auto"/>
            <w:noWrap/>
          </w:tcPr>
          <w:p w:rsidR="00FA0F4D" w:rsidRPr="00D120E8" w:rsidRDefault="00B5722F" w:rsidP="00DD5F69">
            <w:pPr>
              <w:spacing w:line="276" w:lineRule="auto"/>
              <w:ind w:left="33"/>
              <w:rPr>
                <w:rFonts w:asciiTheme="minorHAnsi" w:hAnsiTheme="minorHAnsi"/>
                <w:sz w:val="16"/>
                <w:szCs w:val="16"/>
              </w:rPr>
            </w:pPr>
            <w:r w:rsidRPr="00D120E8">
              <w:rPr>
                <w:rFonts w:asciiTheme="minorHAnsi" w:hAnsiTheme="minorHAnsi"/>
                <w:sz w:val="16"/>
                <w:szCs w:val="16"/>
                <w:lang w:val="en-AU"/>
              </w:rPr>
              <w:fldChar w:fldCharType="begin"/>
            </w:r>
            <w:r w:rsidR="00FA0F4D" w:rsidRPr="00D120E8">
              <w:rPr>
                <w:rFonts w:asciiTheme="minorHAnsi" w:hAnsiTheme="minorHAnsi"/>
                <w:sz w:val="16"/>
                <w:szCs w:val="16"/>
                <w:lang w:val="en-AU"/>
              </w:rPr>
              <w:instrText xml:space="preserve"> DOCVARIABLE TF_</w:instrText>
            </w:r>
            <w:r w:rsidR="00FA0F4D" w:rsidRPr="00D120E8">
              <w:rPr>
                <w:rFonts w:asciiTheme="minorHAnsi" w:hAnsiTheme="minorHAnsi"/>
                <w:sz w:val="16"/>
                <w:szCs w:val="16"/>
              </w:rPr>
              <w:instrText>Контртелефон</w:instrText>
            </w:r>
            <w:r w:rsidRPr="00D120E8">
              <w:rPr>
                <w:rFonts w:asciiTheme="minorHAnsi" w:hAnsiTheme="minorHAnsi"/>
                <w:sz w:val="16"/>
                <w:szCs w:val="16"/>
                <w:lang w:val="en-AU"/>
              </w:rPr>
              <w:fldChar w:fldCharType="separate"/>
            </w:r>
            <w:r w:rsidR="00313CF2" w:rsidRPr="00D120E8">
              <w:rPr>
                <w:rFonts w:asciiTheme="minorHAnsi" w:hAnsiTheme="minorHAnsi"/>
                <w:sz w:val="16"/>
                <w:szCs w:val="16"/>
                <w:lang w:val="en-AU"/>
              </w:rPr>
              <w:t xml:space="preserve"> </w:t>
            </w:r>
            <w:r w:rsidRPr="00D120E8">
              <w:rPr>
                <w:rFonts w:asciiTheme="minorHAnsi" w:hAnsiTheme="minorHAnsi"/>
                <w:sz w:val="16"/>
                <w:szCs w:val="16"/>
                <w:lang w:val="en-AU"/>
              </w:rPr>
              <w:fldChar w:fldCharType="end"/>
            </w:r>
          </w:p>
        </w:tc>
      </w:tr>
    </w:tbl>
    <w:p w:rsidR="00C009F2" w:rsidRPr="00D120E8" w:rsidRDefault="00C009F2" w:rsidP="00DD5F69">
      <w:pPr>
        <w:spacing w:line="276" w:lineRule="auto"/>
        <w:ind w:firstLine="284"/>
        <w:rPr>
          <w:rFonts w:asciiTheme="minorHAnsi" w:hAnsiTheme="minorHAnsi"/>
          <w:sz w:val="16"/>
          <w:szCs w:val="16"/>
        </w:rPr>
      </w:pPr>
    </w:p>
    <w:tbl>
      <w:tblPr>
        <w:tblW w:w="0" w:type="auto"/>
        <w:jc w:val="center"/>
        <w:tblLayout w:type="fixed"/>
        <w:tblLook w:val="0000" w:firstRow="0" w:lastRow="0" w:firstColumn="0" w:lastColumn="0" w:noHBand="0" w:noVBand="0"/>
      </w:tblPr>
      <w:tblGrid>
        <w:gridCol w:w="3686"/>
        <w:gridCol w:w="2126"/>
        <w:gridCol w:w="3686"/>
      </w:tblGrid>
      <w:tr w:rsidR="00D120E8" w:rsidRPr="00D120E8" w:rsidTr="00C009F2">
        <w:trPr>
          <w:jc w:val="center"/>
        </w:trPr>
        <w:tc>
          <w:tcPr>
            <w:tcW w:w="3686" w:type="dxa"/>
            <w:tcBorders>
              <w:top w:val="single" w:sz="2" w:space="0" w:color="00FFFF"/>
              <w:left w:val="single" w:sz="2" w:space="0" w:color="00FFFF"/>
              <w:right w:val="single" w:sz="2" w:space="0" w:color="00FFFF"/>
            </w:tcBorders>
          </w:tcPr>
          <w:p w:rsidR="00C009F2" w:rsidRPr="00D120E8" w:rsidRDefault="00C009F2" w:rsidP="00DD5F69">
            <w:pPr>
              <w:pStyle w:val="a3"/>
              <w:spacing w:after="0"/>
              <w:ind w:hanging="21"/>
              <w:jc w:val="center"/>
              <w:rPr>
                <w:rFonts w:asciiTheme="minorHAnsi" w:hAnsiTheme="minorHAnsi" w:cs="Arial"/>
                <w:color w:val="auto"/>
                <w:sz w:val="16"/>
                <w:szCs w:val="16"/>
              </w:rPr>
            </w:pPr>
            <w:r w:rsidRPr="00D120E8">
              <w:rPr>
                <w:rFonts w:asciiTheme="minorHAnsi" w:hAnsiTheme="minorHAnsi" w:cs="Arial"/>
                <w:color w:val="auto"/>
                <w:sz w:val="16"/>
                <w:szCs w:val="16"/>
              </w:rPr>
              <w:t>Арендатор:</w:t>
            </w:r>
          </w:p>
        </w:tc>
        <w:tc>
          <w:tcPr>
            <w:tcW w:w="2126" w:type="dxa"/>
            <w:tcBorders>
              <w:left w:val="nil"/>
            </w:tcBorders>
          </w:tcPr>
          <w:p w:rsidR="00C009F2" w:rsidRPr="00D120E8" w:rsidRDefault="00C009F2" w:rsidP="00DD5F69">
            <w:pPr>
              <w:pStyle w:val="a3"/>
              <w:spacing w:after="0"/>
              <w:ind w:firstLine="284"/>
              <w:jc w:val="center"/>
              <w:rPr>
                <w:rFonts w:asciiTheme="minorHAnsi" w:hAnsiTheme="minorHAnsi" w:cs="Arial"/>
                <w:color w:val="auto"/>
                <w:sz w:val="16"/>
                <w:szCs w:val="16"/>
              </w:rPr>
            </w:pPr>
          </w:p>
        </w:tc>
        <w:tc>
          <w:tcPr>
            <w:tcW w:w="3686" w:type="dxa"/>
            <w:tcBorders>
              <w:top w:val="single" w:sz="2" w:space="0" w:color="00FFFF"/>
              <w:left w:val="single" w:sz="2" w:space="0" w:color="00FFFF"/>
              <w:right w:val="single" w:sz="2" w:space="0" w:color="00FFFF"/>
            </w:tcBorders>
          </w:tcPr>
          <w:p w:rsidR="00C009F2" w:rsidRPr="00D120E8" w:rsidRDefault="00C009F2" w:rsidP="00DD5F69">
            <w:pPr>
              <w:pStyle w:val="a3"/>
              <w:spacing w:after="0"/>
              <w:jc w:val="center"/>
              <w:rPr>
                <w:rFonts w:asciiTheme="minorHAnsi" w:hAnsiTheme="minorHAnsi" w:cs="Arial"/>
                <w:color w:val="auto"/>
                <w:sz w:val="16"/>
                <w:szCs w:val="16"/>
              </w:rPr>
            </w:pPr>
            <w:r w:rsidRPr="00D120E8">
              <w:rPr>
                <w:rFonts w:asciiTheme="minorHAnsi" w:hAnsiTheme="minorHAnsi" w:cs="Arial"/>
                <w:color w:val="auto"/>
                <w:sz w:val="16"/>
                <w:szCs w:val="16"/>
              </w:rPr>
              <w:t>Арендодатель:</w:t>
            </w:r>
          </w:p>
        </w:tc>
      </w:tr>
      <w:tr w:rsidR="00D120E8" w:rsidRPr="00D120E8" w:rsidTr="00C009F2">
        <w:trPr>
          <w:trHeight w:val="533"/>
          <w:jc w:val="center"/>
        </w:trPr>
        <w:tc>
          <w:tcPr>
            <w:tcW w:w="3686" w:type="dxa"/>
            <w:tcBorders>
              <w:left w:val="single" w:sz="2" w:space="0" w:color="00FFFF"/>
              <w:bottom w:val="single" w:sz="2" w:space="0" w:color="auto"/>
              <w:right w:val="single" w:sz="2" w:space="0" w:color="00FFFF"/>
            </w:tcBorders>
          </w:tcPr>
          <w:p w:rsidR="00C009F2" w:rsidRPr="00D120E8" w:rsidRDefault="00C009F2" w:rsidP="00DD5F69">
            <w:pPr>
              <w:pStyle w:val="a3"/>
              <w:spacing w:after="0"/>
              <w:rPr>
                <w:rFonts w:asciiTheme="minorHAnsi" w:hAnsiTheme="minorHAnsi" w:cs="Arial"/>
                <w:color w:val="auto"/>
                <w:sz w:val="16"/>
                <w:szCs w:val="16"/>
              </w:rPr>
            </w:pPr>
          </w:p>
        </w:tc>
        <w:tc>
          <w:tcPr>
            <w:tcW w:w="2126" w:type="dxa"/>
            <w:tcBorders>
              <w:left w:val="nil"/>
            </w:tcBorders>
          </w:tcPr>
          <w:p w:rsidR="00C009F2" w:rsidRPr="00D120E8" w:rsidRDefault="00C009F2" w:rsidP="00DD5F69">
            <w:pPr>
              <w:pStyle w:val="a3"/>
              <w:spacing w:after="0"/>
              <w:ind w:firstLine="284"/>
              <w:rPr>
                <w:rFonts w:asciiTheme="minorHAnsi" w:hAnsiTheme="minorHAnsi" w:cs="Arial"/>
                <w:color w:val="auto"/>
                <w:sz w:val="16"/>
                <w:szCs w:val="16"/>
              </w:rPr>
            </w:pPr>
          </w:p>
        </w:tc>
        <w:tc>
          <w:tcPr>
            <w:tcW w:w="3686" w:type="dxa"/>
            <w:tcBorders>
              <w:left w:val="single" w:sz="2" w:space="0" w:color="00FFFF"/>
              <w:bottom w:val="single" w:sz="2" w:space="0" w:color="auto"/>
              <w:right w:val="single" w:sz="2" w:space="0" w:color="00FFFF"/>
            </w:tcBorders>
          </w:tcPr>
          <w:p w:rsidR="00C009F2" w:rsidRPr="00D120E8" w:rsidRDefault="00C009F2" w:rsidP="00DD5F69">
            <w:pPr>
              <w:pStyle w:val="a3"/>
              <w:spacing w:after="0"/>
              <w:rPr>
                <w:rFonts w:asciiTheme="minorHAnsi" w:hAnsiTheme="minorHAnsi" w:cs="Arial"/>
                <w:color w:val="auto"/>
                <w:sz w:val="16"/>
                <w:szCs w:val="16"/>
              </w:rPr>
            </w:pPr>
          </w:p>
        </w:tc>
      </w:tr>
      <w:tr w:rsidR="00ED1C7F" w:rsidRPr="00D120E8" w:rsidTr="009A64AC">
        <w:trPr>
          <w:trHeight w:val="61"/>
          <w:jc w:val="center"/>
        </w:trPr>
        <w:tc>
          <w:tcPr>
            <w:tcW w:w="3686" w:type="dxa"/>
            <w:tcBorders>
              <w:left w:val="single" w:sz="2" w:space="0" w:color="00FFFF"/>
              <w:bottom w:val="single" w:sz="2" w:space="0" w:color="00FFFF"/>
              <w:right w:val="single" w:sz="2" w:space="0" w:color="00FFFF"/>
            </w:tcBorders>
            <w:vAlign w:val="bottom"/>
          </w:tcPr>
          <w:p w:rsidR="00C009F2" w:rsidRPr="00D120E8" w:rsidRDefault="00C009F2" w:rsidP="00DD5F69">
            <w:pPr>
              <w:pStyle w:val="a3"/>
              <w:spacing w:after="0"/>
              <w:ind w:hanging="21"/>
              <w:jc w:val="right"/>
              <w:rPr>
                <w:rFonts w:asciiTheme="minorHAnsi" w:hAnsiTheme="minorHAnsi" w:cs="Arial"/>
                <w:color w:val="auto"/>
                <w:sz w:val="16"/>
                <w:szCs w:val="16"/>
              </w:rPr>
            </w:pPr>
            <w:proofErr w:type="spellStart"/>
            <w:r w:rsidRPr="00D120E8">
              <w:rPr>
                <w:rFonts w:asciiTheme="minorHAnsi" w:hAnsiTheme="minorHAnsi" w:cs="Arial"/>
                <w:color w:val="auto"/>
                <w:sz w:val="16"/>
                <w:szCs w:val="16"/>
              </w:rPr>
              <w:t>мп</w:t>
            </w:r>
            <w:proofErr w:type="spellEnd"/>
          </w:p>
          <w:p w:rsidR="00C009F2" w:rsidRPr="00D120E8" w:rsidRDefault="00B5722F" w:rsidP="007E4BE2">
            <w:pPr>
              <w:pStyle w:val="a3"/>
              <w:spacing w:after="0"/>
              <w:ind w:hanging="21"/>
              <w:jc w:val="center"/>
              <w:rPr>
                <w:rFonts w:asciiTheme="minorHAnsi" w:hAnsiTheme="minorHAnsi" w:cs="Arial"/>
                <w:color w:val="auto"/>
                <w:sz w:val="16"/>
                <w:szCs w:val="16"/>
              </w:rPr>
            </w:pPr>
            <w:r w:rsidRPr="00D120E8">
              <w:rPr>
                <w:rFonts w:asciiTheme="minorHAnsi" w:hAnsiTheme="minorHAnsi"/>
                <w:color w:val="auto"/>
                <w:sz w:val="16"/>
                <w:szCs w:val="16"/>
              </w:rPr>
              <w:fldChar w:fldCharType="begin"/>
            </w:r>
            <w:r w:rsidR="00FA0F4D" w:rsidRPr="00D120E8">
              <w:rPr>
                <w:rFonts w:asciiTheme="minorHAnsi" w:hAnsiTheme="minorHAnsi"/>
                <w:color w:val="auto"/>
                <w:sz w:val="16"/>
                <w:szCs w:val="16"/>
              </w:rPr>
              <w:instrText xml:space="preserve"> DOCVARIABLE TF_ДатаДокумента </w:instrText>
            </w:r>
            <w:r w:rsidRPr="00D120E8">
              <w:rPr>
                <w:rFonts w:asciiTheme="minorHAnsi" w:hAnsiTheme="minorHAnsi"/>
                <w:color w:val="auto"/>
                <w:sz w:val="16"/>
                <w:szCs w:val="16"/>
              </w:rPr>
              <w:fldChar w:fldCharType="separate"/>
            </w:r>
            <w:r w:rsidR="007E4BE2">
              <w:rPr>
                <w:rFonts w:asciiTheme="minorHAnsi" w:hAnsiTheme="minorHAnsi"/>
                <w:color w:val="auto"/>
                <w:sz w:val="16"/>
                <w:szCs w:val="16"/>
              </w:rPr>
              <w:t>________.______</w:t>
            </w:r>
            <w:r w:rsidR="00313CF2" w:rsidRPr="00D120E8">
              <w:rPr>
                <w:rFonts w:asciiTheme="minorHAnsi" w:hAnsiTheme="minorHAnsi"/>
                <w:color w:val="auto"/>
                <w:sz w:val="16"/>
                <w:szCs w:val="16"/>
              </w:rPr>
              <w:t>.201</w:t>
            </w:r>
            <w:r w:rsidRPr="00D120E8">
              <w:rPr>
                <w:rFonts w:asciiTheme="minorHAnsi" w:hAnsiTheme="minorHAnsi"/>
                <w:color w:val="auto"/>
                <w:sz w:val="16"/>
                <w:szCs w:val="16"/>
              </w:rPr>
              <w:fldChar w:fldCharType="end"/>
            </w:r>
            <w:r w:rsidR="007E4BE2">
              <w:rPr>
                <w:rFonts w:asciiTheme="minorHAnsi" w:hAnsiTheme="minorHAnsi"/>
                <w:color w:val="auto"/>
                <w:sz w:val="16"/>
                <w:szCs w:val="16"/>
              </w:rPr>
              <w:t>9</w:t>
            </w:r>
            <w:r w:rsidR="00C009F2" w:rsidRPr="00D120E8">
              <w:rPr>
                <w:rFonts w:asciiTheme="minorHAnsi" w:hAnsiTheme="minorHAnsi" w:cs="Arial"/>
                <w:color w:val="auto"/>
                <w:sz w:val="16"/>
                <w:szCs w:val="16"/>
              </w:rPr>
              <w:t xml:space="preserve"> </w:t>
            </w:r>
          </w:p>
        </w:tc>
        <w:tc>
          <w:tcPr>
            <w:tcW w:w="2126" w:type="dxa"/>
            <w:tcBorders>
              <w:left w:val="nil"/>
            </w:tcBorders>
          </w:tcPr>
          <w:p w:rsidR="00C009F2" w:rsidRPr="00D120E8" w:rsidRDefault="00C009F2" w:rsidP="00DD5F69">
            <w:pPr>
              <w:pStyle w:val="a3"/>
              <w:spacing w:after="0"/>
              <w:ind w:firstLine="284"/>
              <w:jc w:val="center"/>
              <w:rPr>
                <w:rFonts w:asciiTheme="minorHAnsi" w:hAnsiTheme="minorHAnsi" w:cs="Arial"/>
                <w:color w:val="auto"/>
                <w:sz w:val="16"/>
                <w:szCs w:val="16"/>
              </w:rPr>
            </w:pPr>
          </w:p>
        </w:tc>
        <w:tc>
          <w:tcPr>
            <w:tcW w:w="3686" w:type="dxa"/>
            <w:tcBorders>
              <w:left w:val="single" w:sz="2" w:space="0" w:color="00FFFF"/>
              <w:bottom w:val="single" w:sz="2" w:space="0" w:color="00FFFF"/>
              <w:right w:val="single" w:sz="2" w:space="0" w:color="00FFFF"/>
            </w:tcBorders>
            <w:vAlign w:val="bottom"/>
          </w:tcPr>
          <w:p w:rsidR="00C009F2" w:rsidRPr="00D120E8" w:rsidRDefault="00C009F2" w:rsidP="00DD5F69">
            <w:pPr>
              <w:pStyle w:val="a3"/>
              <w:spacing w:after="0"/>
              <w:jc w:val="right"/>
              <w:rPr>
                <w:rFonts w:asciiTheme="minorHAnsi" w:hAnsiTheme="minorHAnsi" w:cs="Arial"/>
                <w:color w:val="auto"/>
                <w:sz w:val="16"/>
                <w:szCs w:val="16"/>
              </w:rPr>
            </w:pPr>
            <w:proofErr w:type="spellStart"/>
            <w:r w:rsidRPr="00D120E8">
              <w:rPr>
                <w:rFonts w:asciiTheme="minorHAnsi" w:hAnsiTheme="minorHAnsi" w:cs="Arial"/>
                <w:color w:val="auto"/>
                <w:sz w:val="16"/>
                <w:szCs w:val="16"/>
              </w:rPr>
              <w:t>мп</w:t>
            </w:r>
            <w:proofErr w:type="spellEnd"/>
          </w:p>
          <w:p w:rsidR="00C009F2" w:rsidRPr="00D120E8" w:rsidRDefault="00B5722F" w:rsidP="007E4BE2">
            <w:pPr>
              <w:pStyle w:val="a3"/>
              <w:spacing w:after="0"/>
              <w:jc w:val="center"/>
              <w:rPr>
                <w:rFonts w:asciiTheme="minorHAnsi" w:hAnsiTheme="minorHAnsi" w:cs="Arial"/>
                <w:color w:val="auto"/>
                <w:sz w:val="16"/>
                <w:szCs w:val="16"/>
              </w:rPr>
            </w:pPr>
            <w:r w:rsidRPr="00D120E8">
              <w:rPr>
                <w:rFonts w:asciiTheme="minorHAnsi" w:hAnsiTheme="minorHAnsi"/>
                <w:color w:val="auto"/>
                <w:sz w:val="16"/>
                <w:szCs w:val="16"/>
              </w:rPr>
              <w:fldChar w:fldCharType="begin"/>
            </w:r>
            <w:r w:rsidR="00FA0F4D" w:rsidRPr="00D120E8">
              <w:rPr>
                <w:rFonts w:asciiTheme="minorHAnsi" w:hAnsiTheme="minorHAnsi"/>
                <w:color w:val="auto"/>
                <w:sz w:val="16"/>
                <w:szCs w:val="16"/>
              </w:rPr>
              <w:instrText xml:space="preserve"> DOCVARIABLE TF_ДатаДокумента </w:instrText>
            </w:r>
            <w:r w:rsidRPr="00D120E8">
              <w:rPr>
                <w:rFonts w:asciiTheme="minorHAnsi" w:hAnsiTheme="minorHAnsi"/>
                <w:color w:val="auto"/>
                <w:sz w:val="16"/>
                <w:szCs w:val="16"/>
              </w:rPr>
              <w:fldChar w:fldCharType="separate"/>
            </w:r>
            <w:r w:rsidR="007E4BE2">
              <w:rPr>
                <w:rFonts w:asciiTheme="minorHAnsi" w:hAnsiTheme="minorHAnsi"/>
                <w:color w:val="auto"/>
                <w:sz w:val="16"/>
                <w:szCs w:val="16"/>
              </w:rPr>
              <w:t>________._________</w:t>
            </w:r>
            <w:r w:rsidR="00313CF2" w:rsidRPr="00D120E8">
              <w:rPr>
                <w:rFonts w:asciiTheme="minorHAnsi" w:hAnsiTheme="minorHAnsi"/>
                <w:color w:val="auto"/>
                <w:sz w:val="16"/>
                <w:szCs w:val="16"/>
              </w:rPr>
              <w:t>.201</w:t>
            </w:r>
            <w:r w:rsidRPr="00D120E8">
              <w:rPr>
                <w:rFonts w:asciiTheme="minorHAnsi" w:hAnsiTheme="minorHAnsi"/>
                <w:color w:val="auto"/>
                <w:sz w:val="16"/>
                <w:szCs w:val="16"/>
              </w:rPr>
              <w:fldChar w:fldCharType="end"/>
            </w:r>
            <w:r w:rsidR="007E4BE2">
              <w:rPr>
                <w:rFonts w:asciiTheme="minorHAnsi" w:hAnsiTheme="minorHAnsi"/>
                <w:color w:val="auto"/>
                <w:sz w:val="16"/>
                <w:szCs w:val="16"/>
              </w:rPr>
              <w:t>9</w:t>
            </w:r>
            <w:r w:rsidR="00C009F2" w:rsidRPr="00D120E8">
              <w:rPr>
                <w:rFonts w:asciiTheme="minorHAnsi" w:hAnsiTheme="minorHAnsi" w:cs="Arial"/>
                <w:color w:val="auto"/>
                <w:sz w:val="16"/>
                <w:szCs w:val="16"/>
              </w:rPr>
              <w:t xml:space="preserve"> </w:t>
            </w:r>
          </w:p>
        </w:tc>
      </w:tr>
    </w:tbl>
    <w:p w:rsidR="00C009F2" w:rsidRPr="00D120E8" w:rsidRDefault="00C009F2" w:rsidP="00DD5F69">
      <w:pPr>
        <w:tabs>
          <w:tab w:val="right" w:pos="10773"/>
        </w:tabs>
        <w:spacing w:line="276" w:lineRule="auto"/>
        <w:rPr>
          <w:rFonts w:asciiTheme="minorHAnsi" w:hAnsiTheme="minorHAnsi"/>
          <w:b/>
          <w:sz w:val="16"/>
          <w:szCs w:val="16"/>
        </w:rPr>
      </w:pPr>
      <w:r w:rsidRPr="00D120E8">
        <w:rPr>
          <w:rFonts w:asciiTheme="minorHAnsi" w:hAnsiTheme="minorHAnsi"/>
          <w:sz w:val="16"/>
          <w:szCs w:val="16"/>
        </w:rPr>
        <w:br w:type="page"/>
      </w:r>
    </w:p>
    <w:p w:rsidR="00071DAB" w:rsidRPr="00D120E8" w:rsidRDefault="00071DAB" w:rsidP="00071DAB">
      <w:pPr>
        <w:spacing w:line="276" w:lineRule="auto"/>
        <w:ind w:firstLine="6804"/>
        <w:rPr>
          <w:rFonts w:asciiTheme="minorHAnsi" w:hAnsiTheme="minorHAnsi"/>
          <w:b/>
          <w:sz w:val="16"/>
          <w:szCs w:val="16"/>
        </w:rPr>
      </w:pPr>
      <w:r w:rsidRPr="00D120E8">
        <w:rPr>
          <w:rFonts w:asciiTheme="minorHAnsi" w:hAnsiTheme="minorHAnsi"/>
          <w:b/>
          <w:sz w:val="16"/>
          <w:szCs w:val="16"/>
        </w:rPr>
        <w:lastRenderedPageBreak/>
        <w:t>Приложение № 3</w:t>
      </w:r>
    </w:p>
    <w:p w:rsidR="00071DAB" w:rsidRPr="00D120E8" w:rsidRDefault="00071DAB" w:rsidP="00071DAB">
      <w:pPr>
        <w:spacing w:line="276" w:lineRule="auto"/>
        <w:ind w:firstLine="6804"/>
        <w:rPr>
          <w:rFonts w:asciiTheme="minorHAnsi" w:hAnsiTheme="minorHAnsi"/>
          <w:b/>
          <w:sz w:val="16"/>
          <w:szCs w:val="16"/>
        </w:rPr>
      </w:pPr>
      <w:r w:rsidRPr="00D120E8">
        <w:rPr>
          <w:rFonts w:asciiTheme="minorHAnsi" w:hAnsiTheme="minorHAnsi"/>
          <w:b/>
          <w:sz w:val="16"/>
          <w:szCs w:val="16"/>
        </w:rPr>
        <w:t xml:space="preserve">к договору аренды № </w:t>
      </w:r>
      <w:r w:rsidRPr="00D120E8">
        <w:rPr>
          <w:rFonts w:asciiTheme="minorHAnsi" w:hAnsiTheme="minorHAnsi"/>
          <w:b/>
          <w:sz w:val="16"/>
          <w:szCs w:val="16"/>
        </w:rPr>
        <w:fldChar w:fldCharType="begin"/>
      </w:r>
      <w:r w:rsidRPr="00D120E8">
        <w:rPr>
          <w:rFonts w:asciiTheme="minorHAnsi" w:hAnsiTheme="minorHAnsi"/>
          <w:b/>
          <w:sz w:val="16"/>
          <w:szCs w:val="16"/>
        </w:rPr>
        <w:instrText xml:space="preserve"> DOCVARIABLE TF_НомерБум </w:instrText>
      </w:r>
      <w:r w:rsidRPr="00D120E8">
        <w:rPr>
          <w:rFonts w:asciiTheme="minorHAnsi" w:hAnsiTheme="minorHAnsi"/>
          <w:b/>
          <w:sz w:val="16"/>
          <w:szCs w:val="16"/>
        </w:rPr>
        <w:fldChar w:fldCharType="separate"/>
      </w:r>
      <w:r w:rsidRPr="00D120E8">
        <w:rPr>
          <w:rFonts w:asciiTheme="minorHAnsi" w:hAnsiTheme="minorHAnsi"/>
          <w:b/>
          <w:sz w:val="16"/>
          <w:szCs w:val="16"/>
        </w:rPr>
        <w:t xml:space="preserve"> </w:t>
      </w:r>
      <w:r w:rsidRPr="00D120E8">
        <w:rPr>
          <w:rFonts w:asciiTheme="minorHAnsi" w:hAnsiTheme="minorHAnsi"/>
          <w:b/>
          <w:sz w:val="16"/>
          <w:szCs w:val="16"/>
        </w:rPr>
        <w:fldChar w:fldCharType="end"/>
      </w:r>
    </w:p>
    <w:p w:rsidR="00071DAB" w:rsidRPr="00D120E8" w:rsidRDefault="00071DAB" w:rsidP="00071DAB">
      <w:pPr>
        <w:spacing w:line="276" w:lineRule="auto"/>
        <w:ind w:firstLine="6804"/>
        <w:rPr>
          <w:rFonts w:asciiTheme="minorHAnsi" w:hAnsiTheme="minorHAnsi"/>
          <w:b/>
          <w:sz w:val="16"/>
          <w:szCs w:val="16"/>
        </w:rPr>
      </w:pPr>
      <w:r w:rsidRPr="00D120E8">
        <w:rPr>
          <w:rFonts w:asciiTheme="minorHAnsi" w:hAnsiTheme="minorHAnsi"/>
          <w:b/>
          <w:sz w:val="16"/>
          <w:szCs w:val="16"/>
        </w:rPr>
        <w:t xml:space="preserve">от </w:t>
      </w:r>
      <w:r w:rsidRPr="00D120E8">
        <w:rPr>
          <w:rFonts w:asciiTheme="minorHAnsi" w:hAnsiTheme="minorHAnsi"/>
          <w:b/>
          <w:sz w:val="16"/>
          <w:szCs w:val="16"/>
        </w:rPr>
        <w:fldChar w:fldCharType="begin"/>
      </w:r>
      <w:r w:rsidRPr="00D120E8">
        <w:rPr>
          <w:rFonts w:asciiTheme="minorHAnsi" w:hAnsiTheme="minorHAnsi"/>
          <w:b/>
          <w:sz w:val="16"/>
          <w:szCs w:val="16"/>
        </w:rPr>
        <w:instrText xml:space="preserve"> DOCVARIABLE TF_ДатаДокумента </w:instrText>
      </w:r>
      <w:r w:rsidRPr="00D120E8">
        <w:rPr>
          <w:rFonts w:asciiTheme="minorHAnsi" w:hAnsiTheme="minorHAnsi"/>
          <w:b/>
          <w:sz w:val="16"/>
          <w:szCs w:val="16"/>
        </w:rPr>
        <w:fldChar w:fldCharType="separate"/>
      </w:r>
      <w:r w:rsidRPr="00D120E8">
        <w:rPr>
          <w:rFonts w:asciiTheme="minorHAnsi" w:hAnsiTheme="minorHAnsi"/>
          <w:b/>
          <w:sz w:val="16"/>
          <w:szCs w:val="16"/>
        </w:rPr>
        <w:t>13.01.2016</w:t>
      </w:r>
      <w:r w:rsidRPr="00D120E8">
        <w:rPr>
          <w:rFonts w:asciiTheme="minorHAnsi" w:hAnsiTheme="minorHAnsi"/>
          <w:b/>
          <w:sz w:val="16"/>
          <w:szCs w:val="16"/>
        </w:rPr>
        <w:fldChar w:fldCharType="end"/>
      </w:r>
      <w:r>
        <w:rPr>
          <w:rFonts w:asciiTheme="minorHAnsi" w:hAnsiTheme="minorHAnsi"/>
          <w:b/>
          <w:sz w:val="16"/>
          <w:szCs w:val="16"/>
        </w:rPr>
        <w:t>.</w:t>
      </w:r>
    </w:p>
    <w:p w:rsidR="00071DAB" w:rsidRPr="00D120E8" w:rsidRDefault="00071DAB" w:rsidP="00071DAB">
      <w:pPr>
        <w:spacing w:line="276" w:lineRule="auto"/>
        <w:ind w:firstLine="708"/>
        <w:jc w:val="center"/>
        <w:rPr>
          <w:rFonts w:asciiTheme="minorHAnsi" w:hAnsiTheme="minorHAnsi"/>
          <w:b/>
          <w:sz w:val="16"/>
          <w:szCs w:val="16"/>
        </w:rPr>
      </w:pPr>
    </w:p>
    <w:p w:rsidR="00071DAB" w:rsidRPr="00D120E8" w:rsidRDefault="00071DAB" w:rsidP="00071DAB">
      <w:pPr>
        <w:spacing w:line="276" w:lineRule="auto"/>
        <w:jc w:val="center"/>
        <w:rPr>
          <w:rFonts w:asciiTheme="minorHAnsi" w:hAnsiTheme="minorHAnsi" w:cstheme="minorHAnsi"/>
          <w:b/>
          <w:sz w:val="16"/>
          <w:szCs w:val="16"/>
        </w:rPr>
      </w:pPr>
      <w:r w:rsidRPr="00D120E8">
        <w:rPr>
          <w:rFonts w:asciiTheme="minorHAnsi" w:hAnsiTheme="minorHAnsi" w:cstheme="minorHAnsi"/>
          <w:b/>
          <w:sz w:val="16"/>
          <w:szCs w:val="16"/>
        </w:rPr>
        <w:t xml:space="preserve">Сведения, предоставляемые в АО «КИП «Мастер» </w:t>
      </w:r>
    </w:p>
    <w:p w:rsidR="00071DAB" w:rsidRPr="00D120E8" w:rsidRDefault="00071DAB" w:rsidP="00071DAB">
      <w:pPr>
        <w:spacing w:line="276" w:lineRule="auto"/>
        <w:jc w:val="center"/>
        <w:rPr>
          <w:rFonts w:asciiTheme="minorHAnsi" w:hAnsiTheme="minorHAnsi" w:cstheme="minorHAnsi"/>
          <w:b/>
          <w:sz w:val="16"/>
          <w:szCs w:val="16"/>
        </w:rPr>
      </w:pPr>
      <w:r w:rsidRPr="00D120E8">
        <w:rPr>
          <w:rFonts w:asciiTheme="minorHAnsi" w:hAnsiTheme="minorHAnsi" w:cstheme="minorHAnsi"/>
          <w:b/>
          <w:sz w:val="16"/>
          <w:szCs w:val="16"/>
        </w:rPr>
        <w:t>для формирования консолидированной отчетности</w:t>
      </w:r>
    </w:p>
    <w:p w:rsidR="00071DAB" w:rsidRPr="00D120E8" w:rsidRDefault="00071DAB" w:rsidP="00071DAB">
      <w:pPr>
        <w:spacing w:line="276" w:lineRule="auto"/>
        <w:jc w:val="center"/>
        <w:rPr>
          <w:rFonts w:asciiTheme="minorHAnsi" w:hAnsiTheme="minorHAnsi" w:cstheme="minorHAnsi"/>
          <w:b/>
          <w:sz w:val="16"/>
          <w:szCs w:val="16"/>
        </w:rPr>
      </w:pPr>
      <w:r w:rsidRPr="00D120E8">
        <w:rPr>
          <w:rFonts w:asciiTheme="minorHAnsi" w:hAnsiTheme="minorHAnsi" w:cstheme="minorHAnsi"/>
          <w:b/>
          <w:sz w:val="16"/>
          <w:szCs w:val="16"/>
        </w:rPr>
        <w:t>(Форма)</w:t>
      </w:r>
    </w:p>
    <w:p w:rsidR="00071DAB" w:rsidRPr="00D120E8" w:rsidRDefault="00071DAB" w:rsidP="00071DAB">
      <w:pPr>
        <w:spacing w:line="276" w:lineRule="auto"/>
        <w:ind w:firstLine="708"/>
        <w:rPr>
          <w:rFonts w:asciiTheme="minorHAnsi" w:hAnsiTheme="minorHAnsi" w:cstheme="minorHAnsi"/>
          <w:b/>
          <w:sz w:val="16"/>
          <w:szCs w:val="16"/>
        </w:rPr>
      </w:pPr>
    </w:p>
    <w:p w:rsidR="00071DAB" w:rsidRPr="00D120E8" w:rsidRDefault="00071DAB" w:rsidP="00071DAB">
      <w:pPr>
        <w:spacing w:line="276" w:lineRule="auto"/>
        <w:ind w:firstLine="426"/>
        <w:rPr>
          <w:rFonts w:asciiTheme="minorHAnsi" w:hAnsiTheme="minorHAnsi" w:cstheme="minorHAnsi"/>
          <w:sz w:val="16"/>
          <w:szCs w:val="16"/>
        </w:rPr>
      </w:pPr>
      <w:r w:rsidRPr="00D120E8">
        <w:rPr>
          <w:rFonts w:asciiTheme="minorHAnsi" w:hAnsiTheme="minorHAnsi" w:cstheme="minorHAnsi"/>
          <w:sz w:val="16"/>
          <w:szCs w:val="16"/>
        </w:rPr>
        <w:t>Наименование организации: ____________________________</w:t>
      </w:r>
    </w:p>
    <w:p w:rsidR="00071DAB" w:rsidRPr="00D120E8" w:rsidRDefault="00071DAB" w:rsidP="00071DAB">
      <w:pPr>
        <w:spacing w:line="276" w:lineRule="auto"/>
        <w:ind w:firstLine="426"/>
        <w:rPr>
          <w:rFonts w:asciiTheme="minorHAnsi" w:hAnsiTheme="minorHAnsi" w:cstheme="minorHAnsi"/>
          <w:sz w:val="16"/>
          <w:szCs w:val="16"/>
        </w:rPr>
      </w:pPr>
      <w:r w:rsidRPr="00D120E8">
        <w:rPr>
          <w:rFonts w:asciiTheme="minorHAnsi" w:hAnsiTheme="minorHAnsi" w:cstheme="minorHAnsi"/>
          <w:sz w:val="16"/>
          <w:szCs w:val="16"/>
        </w:rPr>
        <w:t>Вид деятельности: ______________________________</w:t>
      </w:r>
      <w:r>
        <w:rPr>
          <w:rFonts w:asciiTheme="minorHAnsi" w:hAnsiTheme="minorHAnsi" w:cstheme="minorHAnsi"/>
          <w:sz w:val="16"/>
          <w:szCs w:val="16"/>
        </w:rPr>
        <w:t>_______</w:t>
      </w:r>
    </w:p>
    <w:p w:rsidR="00071DAB" w:rsidRDefault="00071DAB" w:rsidP="00071DAB">
      <w:pPr>
        <w:spacing w:line="276" w:lineRule="auto"/>
        <w:ind w:firstLine="426"/>
        <w:rPr>
          <w:rFonts w:asciiTheme="minorHAnsi" w:hAnsiTheme="minorHAnsi" w:cstheme="minorHAnsi"/>
          <w:sz w:val="16"/>
          <w:szCs w:val="16"/>
        </w:rPr>
      </w:pPr>
      <w:r w:rsidRPr="00664553">
        <w:rPr>
          <w:rFonts w:asciiTheme="minorHAnsi" w:hAnsiTheme="minorHAnsi" w:cstheme="minorHAnsi"/>
          <w:sz w:val="16"/>
          <w:szCs w:val="16"/>
        </w:rPr>
        <w:t>Отчетный месяц _____________________</w:t>
      </w:r>
      <w:r>
        <w:rPr>
          <w:rFonts w:asciiTheme="minorHAnsi" w:hAnsiTheme="minorHAnsi" w:cstheme="minorHAnsi"/>
          <w:sz w:val="16"/>
          <w:szCs w:val="16"/>
        </w:rPr>
        <w:t>______</w:t>
      </w:r>
      <w:r>
        <w:rPr>
          <w:rFonts w:asciiTheme="minorHAnsi" w:hAnsiTheme="minorHAnsi" w:cstheme="minorHAnsi"/>
          <w:sz w:val="16"/>
          <w:szCs w:val="16"/>
        </w:rPr>
        <w:softHyphen/>
      </w:r>
      <w:r>
        <w:rPr>
          <w:rFonts w:asciiTheme="minorHAnsi" w:hAnsiTheme="minorHAnsi" w:cstheme="minorHAnsi"/>
          <w:sz w:val="16"/>
          <w:szCs w:val="16"/>
        </w:rPr>
        <w:softHyphen/>
      </w:r>
      <w:r>
        <w:rPr>
          <w:rFonts w:asciiTheme="minorHAnsi" w:hAnsiTheme="minorHAnsi" w:cstheme="minorHAnsi"/>
          <w:sz w:val="16"/>
          <w:szCs w:val="16"/>
        </w:rPr>
        <w:softHyphen/>
      </w:r>
      <w:r>
        <w:rPr>
          <w:rFonts w:asciiTheme="minorHAnsi" w:hAnsiTheme="minorHAnsi" w:cstheme="minorHAnsi"/>
          <w:sz w:val="16"/>
          <w:szCs w:val="16"/>
        </w:rPr>
        <w:softHyphen/>
        <w:t>____________</w:t>
      </w:r>
    </w:p>
    <w:p w:rsidR="00071DAB" w:rsidRPr="00664553" w:rsidRDefault="00071DAB" w:rsidP="00071DAB">
      <w:pPr>
        <w:spacing w:line="276" w:lineRule="auto"/>
        <w:ind w:firstLine="426"/>
        <w:rPr>
          <w:rFonts w:asciiTheme="minorHAnsi" w:hAnsiTheme="minorHAnsi" w:cstheme="minorHAnsi"/>
          <w:sz w:val="16"/>
          <w:szCs w:val="16"/>
        </w:rPr>
      </w:pPr>
    </w:p>
    <w:tbl>
      <w:tblPr>
        <w:tblW w:w="8539" w:type="dxa"/>
        <w:jc w:val="center"/>
        <w:tblBorders>
          <w:top w:val="double" w:sz="4" w:space="0" w:color="BFBFBF"/>
          <w:left w:val="double" w:sz="4" w:space="0" w:color="BFBFBF"/>
          <w:bottom w:val="double" w:sz="4" w:space="0" w:color="BFBFBF"/>
          <w:right w:val="double" w:sz="4" w:space="0" w:color="BFBFBF"/>
          <w:insideH w:val="single" w:sz="6" w:space="0" w:color="BFBFBF"/>
          <w:insideV w:val="single" w:sz="6" w:space="0" w:color="BFBFBF"/>
        </w:tblBorders>
        <w:tblLook w:val="01E0" w:firstRow="1" w:lastRow="1" w:firstColumn="1" w:lastColumn="1" w:noHBand="0" w:noVBand="0"/>
      </w:tblPr>
      <w:tblGrid>
        <w:gridCol w:w="1143"/>
        <w:gridCol w:w="4451"/>
        <w:gridCol w:w="1114"/>
        <w:gridCol w:w="1831"/>
      </w:tblGrid>
      <w:tr w:rsidR="00071DAB" w:rsidRPr="00231A24" w:rsidTr="004A1858">
        <w:trPr>
          <w:trHeight w:val="320"/>
          <w:jc w:val="center"/>
        </w:trPr>
        <w:tc>
          <w:tcPr>
            <w:tcW w:w="1143" w:type="dxa"/>
            <w:vMerge w:val="restart"/>
            <w:tcBorders>
              <w:top w:val="double" w:sz="12" w:space="0" w:color="BFBFBF"/>
              <w:left w:val="double" w:sz="12" w:space="0" w:color="BFBFBF"/>
              <w:bottom w:val="double" w:sz="6"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 п/п</w:t>
            </w:r>
          </w:p>
        </w:tc>
        <w:tc>
          <w:tcPr>
            <w:tcW w:w="4451" w:type="dxa"/>
            <w:vMerge w:val="restart"/>
            <w:tcBorders>
              <w:top w:val="double" w:sz="12" w:space="0" w:color="BFBFBF"/>
              <w:bottom w:val="double" w:sz="6"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Наименование показателя</w:t>
            </w:r>
          </w:p>
        </w:tc>
        <w:tc>
          <w:tcPr>
            <w:tcW w:w="1114" w:type="dxa"/>
            <w:vMerge w:val="restart"/>
            <w:tcBorders>
              <w:top w:val="double" w:sz="12" w:space="0" w:color="BFBFBF"/>
              <w:left w:val="double" w:sz="12" w:space="0" w:color="BFBFBF"/>
              <w:bottom w:val="double" w:sz="6"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Ед.</w:t>
            </w:r>
          </w:p>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изм.</w:t>
            </w:r>
          </w:p>
        </w:tc>
        <w:tc>
          <w:tcPr>
            <w:tcW w:w="1831" w:type="dxa"/>
            <w:vMerge w:val="restart"/>
            <w:tcBorders>
              <w:top w:val="double" w:sz="12" w:space="0" w:color="BFBFBF"/>
              <w:left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За отчетный месяц*</w:t>
            </w:r>
          </w:p>
        </w:tc>
      </w:tr>
      <w:tr w:rsidR="00071DAB" w:rsidRPr="00231A24" w:rsidTr="004A1858">
        <w:trPr>
          <w:trHeight w:val="210"/>
          <w:jc w:val="center"/>
        </w:trPr>
        <w:tc>
          <w:tcPr>
            <w:tcW w:w="1143" w:type="dxa"/>
            <w:vMerge/>
            <w:tcBorders>
              <w:top w:val="double" w:sz="6"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c>
          <w:tcPr>
            <w:tcW w:w="4451" w:type="dxa"/>
            <w:vMerge/>
            <w:tcBorders>
              <w:top w:val="double" w:sz="6" w:space="0" w:color="BFBFBF"/>
              <w:bottom w:val="double" w:sz="12" w:space="0" w:color="BFBFBF"/>
              <w:right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c>
          <w:tcPr>
            <w:tcW w:w="1114" w:type="dxa"/>
            <w:vMerge/>
            <w:tcBorders>
              <w:top w:val="double" w:sz="6" w:space="0" w:color="BFBFBF"/>
              <w:left w:val="double" w:sz="12" w:space="0" w:color="BFBFBF"/>
              <w:bottom w:val="double" w:sz="12" w:space="0" w:color="BFBFBF"/>
              <w:right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c>
          <w:tcPr>
            <w:tcW w:w="1831" w:type="dxa"/>
            <w:vMerge/>
            <w:tcBorders>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750"/>
          <w:jc w:val="center"/>
        </w:trPr>
        <w:tc>
          <w:tcPr>
            <w:tcW w:w="1143" w:type="dxa"/>
            <w:vMerge w:val="restart"/>
            <w:tcBorders>
              <w:top w:val="double" w:sz="12" w:space="0" w:color="BFBFBF"/>
              <w:lef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1</w:t>
            </w:r>
          </w:p>
        </w:tc>
        <w:tc>
          <w:tcPr>
            <w:tcW w:w="4451" w:type="dxa"/>
            <w:tcBorders>
              <w:top w:val="double" w:sz="12" w:space="0" w:color="BFBFBF"/>
              <w:bottom w:val="single" w:sz="6" w:space="0" w:color="BFBFBF"/>
              <w:right w:val="double" w:sz="12" w:space="0" w:color="BFBFBF"/>
            </w:tcBorders>
            <w:shd w:val="clear" w:color="auto" w:fill="auto"/>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 xml:space="preserve">Отгружено товаров собственного производства, выполнено работ и услуг собственными силами (без </w:t>
            </w:r>
            <w:proofErr w:type="gramStart"/>
            <w:r w:rsidRPr="00664553">
              <w:rPr>
                <w:rFonts w:asciiTheme="minorHAnsi" w:hAnsiTheme="minorHAnsi" w:cstheme="minorHAnsi"/>
                <w:sz w:val="16"/>
                <w:szCs w:val="16"/>
              </w:rPr>
              <w:t>НДС)  ВСЕГО</w:t>
            </w:r>
            <w:proofErr w:type="gramEnd"/>
          </w:p>
          <w:p w:rsidR="00071DAB" w:rsidRPr="00664553" w:rsidRDefault="00071DAB" w:rsidP="004A1858">
            <w:pPr>
              <w:rPr>
                <w:rFonts w:asciiTheme="minorHAnsi" w:hAnsiTheme="minorHAnsi" w:cstheme="minorHAnsi"/>
                <w:sz w:val="16"/>
                <w:szCs w:val="16"/>
              </w:rPr>
            </w:pPr>
          </w:p>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 xml:space="preserve">в </w:t>
            </w:r>
            <w:proofErr w:type="spellStart"/>
            <w:r w:rsidRPr="00664553">
              <w:rPr>
                <w:rFonts w:asciiTheme="minorHAnsi" w:hAnsiTheme="minorHAnsi" w:cstheme="minorHAnsi"/>
                <w:sz w:val="16"/>
                <w:szCs w:val="16"/>
              </w:rPr>
              <w:t>т.ч</w:t>
            </w:r>
            <w:proofErr w:type="spellEnd"/>
            <w:r w:rsidRPr="00664553">
              <w:rPr>
                <w:rFonts w:asciiTheme="minorHAnsi" w:hAnsiTheme="minorHAnsi" w:cstheme="minorHAnsi"/>
                <w:sz w:val="16"/>
                <w:szCs w:val="16"/>
              </w:rPr>
              <w:t>. связанных</w:t>
            </w:r>
          </w:p>
        </w:tc>
        <w:tc>
          <w:tcPr>
            <w:tcW w:w="1114" w:type="dxa"/>
            <w:tcBorders>
              <w:top w:val="double" w:sz="12" w:space="0" w:color="BFBFBF"/>
              <w:left w:val="double" w:sz="12" w:space="0" w:color="BFBFBF"/>
              <w:bottom w:val="single" w:sz="6"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single" w:sz="6"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01"/>
          <w:jc w:val="center"/>
        </w:trPr>
        <w:tc>
          <w:tcPr>
            <w:tcW w:w="1143" w:type="dxa"/>
            <w:vMerge/>
            <w:tcBorders>
              <w:lef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c>
          <w:tcPr>
            <w:tcW w:w="4451" w:type="dxa"/>
            <w:tcBorders>
              <w:top w:val="single" w:sz="6" w:space="0" w:color="BFBFBF"/>
              <w:bottom w:val="single" w:sz="6" w:space="0" w:color="BFBFBF"/>
              <w:right w:val="double" w:sz="12" w:space="0" w:color="BFBFBF"/>
            </w:tcBorders>
            <w:shd w:val="clear" w:color="auto" w:fill="auto"/>
          </w:tcPr>
          <w:p w:rsidR="00071DAB" w:rsidRPr="00664553" w:rsidRDefault="00071DAB" w:rsidP="004A1858">
            <w:pPr>
              <w:ind w:left="657" w:hanging="657"/>
              <w:rPr>
                <w:rFonts w:asciiTheme="minorHAnsi" w:hAnsiTheme="minorHAnsi" w:cstheme="minorHAnsi"/>
                <w:sz w:val="16"/>
                <w:szCs w:val="16"/>
              </w:rPr>
            </w:pPr>
            <w:r w:rsidRPr="00664553">
              <w:rPr>
                <w:rFonts w:asciiTheme="minorHAnsi" w:hAnsiTheme="minorHAnsi" w:cstheme="minorHAnsi"/>
                <w:sz w:val="16"/>
                <w:szCs w:val="16"/>
              </w:rPr>
              <w:t xml:space="preserve">            с </w:t>
            </w:r>
            <w:proofErr w:type="spellStart"/>
            <w:r w:rsidRPr="00664553">
              <w:rPr>
                <w:rFonts w:asciiTheme="minorHAnsi" w:hAnsiTheme="minorHAnsi" w:cstheme="minorHAnsi"/>
                <w:sz w:val="16"/>
                <w:szCs w:val="16"/>
              </w:rPr>
              <w:t>нанотехнологиями</w:t>
            </w:r>
            <w:proofErr w:type="spellEnd"/>
            <w:r w:rsidRPr="00664553">
              <w:rPr>
                <w:rFonts w:asciiTheme="minorHAnsi" w:hAnsiTheme="minorHAnsi" w:cstheme="minorHAnsi"/>
                <w:sz w:val="16"/>
                <w:szCs w:val="16"/>
              </w:rPr>
              <w:t xml:space="preserve"> **(указать                  категорию)</w:t>
            </w:r>
          </w:p>
        </w:tc>
        <w:tc>
          <w:tcPr>
            <w:tcW w:w="1114" w:type="dxa"/>
            <w:tcBorders>
              <w:top w:val="single" w:sz="6" w:space="0" w:color="BFBFBF"/>
              <w:left w:val="double" w:sz="12" w:space="0" w:color="BFBFBF"/>
              <w:bottom w:val="single" w:sz="6"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single" w:sz="6" w:space="0" w:color="BFBFBF"/>
              <w:left w:val="double" w:sz="12" w:space="0" w:color="BFBFBF"/>
              <w:bottom w:val="single" w:sz="6"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264"/>
          <w:jc w:val="center"/>
        </w:trPr>
        <w:tc>
          <w:tcPr>
            <w:tcW w:w="1143" w:type="dxa"/>
            <w:vMerge/>
            <w:tcBorders>
              <w:lef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c>
          <w:tcPr>
            <w:tcW w:w="4451" w:type="dxa"/>
            <w:tcBorders>
              <w:top w:val="single" w:sz="6" w:space="0" w:color="BFBFBF"/>
              <w:bottom w:val="double" w:sz="12" w:space="0" w:color="BFBFBF"/>
              <w:right w:val="double" w:sz="12" w:space="0" w:color="BFBFBF"/>
            </w:tcBorders>
            <w:shd w:val="clear" w:color="auto" w:fill="auto"/>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 xml:space="preserve">            с инновационной деятельностью***</w:t>
            </w:r>
          </w:p>
        </w:tc>
        <w:tc>
          <w:tcPr>
            <w:tcW w:w="1114" w:type="dxa"/>
            <w:tcBorders>
              <w:top w:val="single" w:sz="6"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single" w:sz="6"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15"/>
          <w:jc w:val="center"/>
        </w:trPr>
        <w:tc>
          <w:tcPr>
            <w:tcW w:w="1143" w:type="dxa"/>
            <w:vMerge/>
            <w:tcBorders>
              <w:left w:val="double" w:sz="12" w:space="0" w:color="BFBFBF"/>
              <w:bottom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ind w:left="637" w:hanging="637"/>
              <w:rPr>
                <w:rFonts w:asciiTheme="minorHAnsi" w:hAnsiTheme="minorHAnsi" w:cstheme="minorHAnsi"/>
                <w:sz w:val="16"/>
                <w:szCs w:val="16"/>
              </w:rPr>
            </w:pPr>
            <w:r w:rsidRPr="00664553">
              <w:rPr>
                <w:rFonts w:asciiTheme="minorHAnsi" w:hAnsiTheme="minorHAnsi" w:cstheme="minorHAnsi"/>
                <w:sz w:val="16"/>
                <w:szCs w:val="16"/>
              </w:rPr>
              <w:t xml:space="preserve">в </w:t>
            </w:r>
            <w:proofErr w:type="spellStart"/>
            <w:r w:rsidRPr="00664553">
              <w:rPr>
                <w:rFonts w:asciiTheme="minorHAnsi" w:hAnsiTheme="minorHAnsi" w:cstheme="minorHAnsi"/>
                <w:sz w:val="16"/>
                <w:szCs w:val="16"/>
              </w:rPr>
              <w:t>т.ч</w:t>
            </w:r>
            <w:proofErr w:type="spellEnd"/>
            <w:r w:rsidRPr="00664553">
              <w:rPr>
                <w:rFonts w:asciiTheme="minorHAnsi" w:hAnsiTheme="minorHAnsi" w:cstheme="minorHAnsi"/>
                <w:sz w:val="16"/>
                <w:szCs w:val="16"/>
              </w:rPr>
              <w:t>.  на экспорт (указать в разбивке по странам)</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34"/>
          <w:jc w:val="center"/>
        </w:trPr>
        <w:tc>
          <w:tcPr>
            <w:tcW w:w="1143" w:type="dxa"/>
            <w:tcBorders>
              <w:top w:val="double" w:sz="12" w:space="0" w:color="BFBFBF"/>
              <w:left w:val="double" w:sz="12" w:space="0" w:color="BFBFBF"/>
              <w:bottom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2</w:t>
            </w: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 xml:space="preserve">Продано товаров несобственного производства (без НДС) </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53"/>
          <w:jc w:val="center"/>
        </w:trPr>
        <w:tc>
          <w:tcPr>
            <w:tcW w:w="1143" w:type="dxa"/>
            <w:tcBorders>
              <w:top w:val="double" w:sz="12" w:space="0" w:color="BFBFBF"/>
              <w:left w:val="double" w:sz="12" w:space="0" w:color="BFBFBF"/>
              <w:bottom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3</w:t>
            </w:r>
          </w:p>
        </w:tc>
        <w:tc>
          <w:tcPr>
            <w:tcW w:w="4451" w:type="dxa"/>
            <w:tcBorders>
              <w:top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 xml:space="preserve">Средняя численность работников </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чел.</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19"/>
          <w:jc w:val="center"/>
        </w:trPr>
        <w:tc>
          <w:tcPr>
            <w:tcW w:w="1143" w:type="dxa"/>
            <w:tcBorders>
              <w:top w:val="double" w:sz="12" w:space="0" w:color="BFBFBF"/>
              <w:left w:val="double" w:sz="12" w:space="0" w:color="BFBFBF"/>
              <w:bottom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4</w:t>
            </w: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 xml:space="preserve">Фонд начисленной заработной платы работников </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467"/>
          <w:jc w:val="center"/>
        </w:trPr>
        <w:tc>
          <w:tcPr>
            <w:tcW w:w="1143" w:type="dxa"/>
            <w:vMerge w:val="restart"/>
            <w:tcBorders>
              <w:top w:val="double" w:sz="12" w:space="0" w:color="BFBFBF"/>
              <w:lef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5</w:t>
            </w: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Объем налоговых отчислений всего,</w:t>
            </w:r>
          </w:p>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в том числе</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50"/>
          <w:jc w:val="center"/>
        </w:trPr>
        <w:tc>
          <w:tcPr>
            <w:tcW w:w="1143" w:type="dxa"/>
            <w:vMerge/>
            <w:tcBorders>
              <w:lef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ind w:firstLine="353"/>
              <w:rPr>
                <w:rFonts w:asciiTheme="minorHAnsi" w:hAnsiTheme="minorHAnsi" w:cstheme="minorHAnsi"/>
                <w:sz w:val="16"/>
                <w:szCs w:val="16"/>
              </w:rPr>
            </w:pPr>
            <w:r w:rsidRPr="00664553">
              <w:rPr>
                <w:rFonts w:asciiTheme="minorHAnsi" w:hAnsiTheme="minorHAnsi" w:cstheme="minorHAnsi"/>
                <w:sz w:val="16"/>
                <w:szCs w:val="16"/>
              </w:rPr>
              <w:t>в федеральный бюджет</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38"/>
          <w:jc w:val="center"/>
        </w:trPr>
        <w:tc>
          <w:tcPr>
            <w:tcW w:w="1143" w:type="dxa"/>
            <w:vMerge/>
            <w:tcBorders>
              <w:lef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ind w:firstLine="353"/>
              <w:rPr>
                <w:rFonts w:asciiTheme="minorHAnsi" w:hAnsiTheme="minorHAnsi" w:cstheme="minorHAnsi"/>
                <w:sz w:val="16"/>
                <w:szCs w:val="16"/>
              </w:rPr>
            </w:pPr>
            <w:r w:rsidRPr="00664553">
              <w:rPr>
                <w:rFonts w:asciiTheme="minorHAnsi" w:hAnsiTheme="minorHAnsi" w:cstheme="minorHAnsi"/>
                <w:sz w:val="16"/>
                <w:szCs w:val="16"/>
              </w:rPr>
              <w:t>в региональный бюджет РТ</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231A24" w:rsidTr="004A1858">
        <w:trPr>
          <w:trHeight w:val="331"/>
          <w:jc w:val="center"/>
        </w:trPr>
        <w:tc>
          <w:tcPr>
            <w:tcW w:w="1143" w:type="dxa"/>
            <w:vMerge/>
            <w:tcBorders>
              <w:left w:val="double" w:sz="12" w:space="0" w:color="BFBFBF"/>
              <w:bottom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p>
        </w:tc>
        <w:tc>
          <w:tcPr>
            <w:tcW w:w="4451" w:type="dxa"/>
            <w:tcBorders>
              <w:top w:val="double" w:sz="12" w:space="0" w:color="BFBFBF"/>
              <w:bottom w:val="double" w:sz="12" w:space="0" w:color="BFBFBF"/>
              <w:right w:val="double" w:sz="12" w:space="0" w:color="BFBFBF"/>
            </w:tcBorders>
            <w:shd w:val="clear" w:color="auto" w:fill="auto"/>
          </w:tcPr>
          <w:p w:rsidR="00071DAB" w:rsidRPr="00664553" w:rsidRDefault="00071DAB" w:rsidP="004A1858">
            <w:pPr>
              <w:ind w:firstLine="353"/>
              <w:rPr>
                <w:rFonts w:asciiTheme="minorHAnsi" w:hAnsiTheme="minorHAnsi" w:cstheme="minorHAnsi"/>
                <w:sz w:val="16"/>
                <w:szCs w:val="16"/>
              </w:rPr>
            </w:pPr>
            <w:r w:rsidRPr="00664553">
              <w:rPr>
                <w:rFonts w:asciiTheme="minorHAnsi" w:hAnsiTheme="minorHAnsi" w:cstheme="minorHAnsi"/>
                <w:sz w:val="16"/>
                <w:szCs w:val="16"/>
              </w:rPr>
              <w:t>в местный бюджет г. Набережные Челны</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r w:rsidR="00071DAB" w:rsidRPr="00664553" w:rsidTr="004A1858">
        <w:trPr>
          <w:trHeight w:val="474"/>
          <w:jc w:val="center"/>
        </w:trPr>
        <w:tc>
          <w:tcPr>
            <w:tcW w:w="1143" w:type="dxa"/>
            <w:tcBorders>
              <w:top w:val="double" w:sz="12" w:space="0" w:color="BFBFBF"/>
              <w:left w:val="double" w:sz="12" w:space="0" w:color="BFBFBF"/>
              <w:bottom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6</w:t>
            </w:r>
          </w:p>
        </w:tc>
        <w:tc>
          <w:tcPr>
            <w:tcW w:w="4451" w:type="dxa"/>
            <w:tcBorders>
              <w:top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rPr>
                <w:rFonts w:asciiTheme="minorHAnsi" w:hAnsiTheme="minorHAnsi" w:cstheme="minorHAnsi"/>
                <w:sz w:val="16"/>
                <w:szCs w:val="16"/>
              </w:rPr>
            </w:pPr>
            <w:r w:rsidRPr="00664553">
              <w:rPr>
                <w:rFonts w:asciiTheme="minorHAnsi" w:hAnsiTheme="minorHAnsi" w:cstheme="minorHAnsi"/>
                <w:sz w:val="16"/>
                <w:szCs w:val="16"/>
              </w:rPr>
              <w:t>Объем инвестиций в основной капитал****</w:t>
            </w:r>
          </w:p>
        </w:tc>
        <w:tc>
          <w:tcPr>
            <w:tcW w:w="1114" w:type="dxa"/>
            <w:tcBorders>
              <w:top w:val="double" w:sz="12" w:space="0" w:color="BFBFBF"/>
              <w:left w:val="double" w:sz="12" w:space="0" w:color="BFBFBF"/>
              <w:bottom w:val="double" w:sz="12" w:space="0" w:color="BFBFBF"/>
              <w:right w:val="double" w:sz="12" w:space="0" w:color="BFBFBF"/>
            </w:tcBorders>
            <w:shd w:val="clear" w:color="auto" w:fill="auto"/>
            <w:vAlign w:val="center"/>
          </w:tcPr>
          <w:p w:rsidR="00071DAB" w:rsidRPr="00664553" w:rsidRDefault="00071DAB" w:rsidP="004A1858">
            <w:pPr>
              <w:jc w:val="center"/>
              <w:rPr>
                <w:rFonts w:asciiTheme="minorHAnsi" w:hAnsiTheme="minorHAnsi" w:cstheme="minorHAnsi"/>
                <w:sz w:val="16"/>
                <w:szCs w:val="16"/>
              </w:rPr>
            </w:pPr>
            <w:r w:rsidRPr="00664553">
              <w:rPr>
                <w:rFonts w:asciiTheme="minorHAnsi" w:hAnsiTheme="minorHAnsi" w:cstheme="minorHAnsi"/>
                <w:sz w:val="16"/>
                <w:szCs w:val="16"/>
              </w:rPr>
              <w:t>тыс. руб.</w:t>
            </w:r>
          </w:p>
        </w:tc>
        <w:tc>
          <w:tcPr>
            <w:tcW w:w="1831" w:type="dxa"/>
            <w:tcBorders>
              <w:top w:val="double" w:sz="12" w:space="0" w:color="BFBFBF"/>
              <w:left w:val="double" w:sz="12" w:space="0" w:color="BFBFBF"/>
              <w:bottom w:val="double" w:sz="12" w:space="0" w:color="BFBFBF"/>
            </w:tcBorders>
            <w:shd w:val="clear" w:color="auto" w:fill="auto"/>
          </w:tcPr>
          <w:p w:rsidR="00071DAB" w:rsidRPr="00664553" w:rsidRDefault="00071DAB" w:rsidP="004A1858">
            <w:pPr>
              <w:jc w:val="center"/>
              <w:rPr>
                <w:rFonts w:asciiTheme="minorHAnsi" w:hAnsiTheme="minorHAnsi" w:cstheme="minorHAnsi"/>
                <w:sz w:val="16"/>
                <w:szCs w:val="16"/>
              </w:rPr>
            </w:pPr>
          </w:p>
        </w:tc>
      </w:tr>
    </w:tbl>
    <w:p w:rsidR="00071DAB" w:rsidRPr="00664553" w:rsidRDefault="00071DAB" w:rsidP="00071DAB">
      <w:pPr>
        <w:rPr>
          <w:rFonts w:asciiTheme="minorHAnsi" w:hAnsiTheme="minorHAnsi" w:cstheme="minorHAnsi"/>
          <w:sz w:val="16"/>
          <w:szCs w:val="16"/>
        </w:rPr>
      </w:pPr>
    </w:p>
    <w:p w:rsidR="00071DAB" w:rsidRPr="00664553" w:rsidRDefault="00071DAB" w:rsidP="00071DAB">
      <w:pPr>
        <w:rPr>
          <w:rFonts w:asciiTheme="minorHAnsi" w:hAnsiTheme="minorHAnsi" w:cstheme="minorHAnsi"/>
          <w:sz w:val="16"/>
          <w:szCs w:val="16"/>
        </w:rPr>
      </w:pPr>
      <w:r w:rsidRPr="00664553">
        <w:rPr>
          <w:rFonts w:asciiTheme="minorHAnsi" w:hAnsiTheme="minorHAnsi" w:cstheme="minorHAnsi"/>
          <w:sz w:val="16"/>
          <w:szCs w:val="16"/>
        </w:rPr>
        <w:t>_________________________________________________________________________</w:t>
      </w:r>
    </w:p>
    <w:p w:rsidR="00071DAB" w:rsidRPr="00664553" w:rsidRDefault="00071DAB" w:rsidP="00071DAB">
      <w:pPr>
        <w:jc w:val="both"/>
        <w:rPr>
          <w:rFonts w:asciiTheme="minorHAnsi" w:hAnsiTheme="minorHAnsi" w:cstheme="minorHAnsi"/>
          <w:sz w:val="16"/>
          <w:szCs w:val="16"/>
        </w:rPr>
      </w:pPr>
    </w:p>
    <w:p w:rsidR="00071DAB" w:rsidRPr="00664553" w:rsidRDefault="00071DAB" w:rsidP="00071DAB">
      <w:pPr>
        <w:jc w:val="both"/>
        <w:rPr>
          <w:rFonts w:asciiTheme="minorHAnsi" w:hAnsiTheme="minorHAnsi" w:cstheme="minorHAnsi"/>
          <w:sz w:val="16"/>
          <w:szCs w:val="16"/>
        </w:rPr>
      </w:pPr>
      <w:r w:rsidRPr="00664553">
        <w:rPr>
          <w:rFonts w:asciiTheme="minorHAnsi" w:hAnsiTheme="minorHAnsi" w:cstheme="minorHAnsi"/>
          <w:sz w:val="16"/>
          <w:szCs w:val="16"/>
        </w:rPr>
        <w:t xml:space="preserve">    (ФИО исполнителя, контактный телефон, печать, подпись)</w:t>
      </w:r>
    </w:p>
    <w:p w:rsidR="00071DAB" w:rsidRPr="00664553" w:rsidRDefault="00071DAB" w:rsidP="00071DAB">
      <w:pPr>
        <w:ind w:hanging="180"/>
        <w:jc w:val="both"/>
        <w:rPr>
          <w:rFonts w:asciiTheme="minorHAnsi" w:hAnsiTheme="minorHAnsi" w:cstheme="minorHAnsi"/>
          <w:b/>
          <w:sz w:val="16"/>
          <w:szCs w:val="16"/>
        </w:rPr>
      </w:pPr>
    </w:p>
    <w:p w:rsidR="00071DAB" w:rsidRPr="00664553" w:rsidRDefault="00071DAB" w:rsidP="00071DAB">
      <w:pPr>
        <w:jc w:val="both"/>
        <w:rPr>
          <w:rFonts w:asciiTheme="minorHAnsi" w:hAnsiTheme="minorHAnsi" w:cstheme="minorHAnsi"/>
          <w:b/>
          <w:sz w:val="16"/>
          <w:szCs w:val="16"/>
        </w:rPr>
      </w:pPr>
      <w:r w:rsidRPr="00664553">
        <w:rPr>
          <w:rFonts w:asciiTheme="minorHAnsi" w:hAnsiTheme="minorHAnsi" w:cstheme="minorHAnsi"/>
          <w:b/>
          <w:sz w:val="16"/>
          <w:szCs w:val="16"/>
        </w:rPr>
        <w:t xml:space="preserve">* </w:t>
      </w:r>
      <w:r w:rsidRPr="00664553">
        <w:rPr>
          <w:rFonts w:asciiTheme="minorHAnsi" w:hAnsiTheme="minorHAnsi" w:cstheme="minorHAnsi"/>
          <w:sz w:val="16"/>
          <w:szCs w:val="16"/>
        </w:rPr>
        <w:t>информацию просим представлять</w:t>
      </w:r>
      <w:r w:rsidRPr="00664553">
        <w:rPr>
          <w:rFonts w:asciiTheme="minorHAnsi" w:hAnsiTheme="minorHAnsi" w:cstheme="minorHAnsi"/>
          <w:b/>
          <w:sz w:val="16"/>
          <w:szCs w:val="16"/>
        </w:rPr>
        <w:t xml:space="preserve"> </w:t>
      </w:r>
      <w:r w:rsidRPr="00664553">
        <w:rPr>
          <w:rFonts w:asciiTheme="minorHAnsi" w:hAnsiTheme="minorHAnsi" w:cstheme="minorHAnsi"/>
          <w:sz w:val="16"/>
          <w:szCs w:val="16"/>
        </w:rPr>
        <w:t>по подразделениям,</w:t>
      </w:r>
      <w:r w:rsidRPr="00664553">
        <w:rPr>
          <w:rFonts w:asciiTheme="minorHAnsi" w:hAnsiTheme="minorHAnsi" w:cstheme="minorHAnsi"/>
          <w:b/>
          <w:sz w:val="16"/>
          <w:szCs w:val="16"/>
        </w:rPr>
        <w:t xml:space="preserve"> </w:t>
      </w:r>
      <w:r w:rsidRPr="00664553">
        <w:rPr>
          <w:rFonts w:asciiTheme="minorHAnsi" w:hAnsiTheme="minorHAnsi" w:cstheme="minorHAnsi"/>
          <w:b/>
          <w:sz w:val="16"/>
          <w:szCs w:val="16"/>
          <w:u w:val="single"/>
        </w:rPr>
        <w:t>расположенным на территории АО «КИП «Мастер»</w:t>
      </w:r>
      <w:r w:rsidRPr="00664553">
        <w:rPr>
          <w:rFonts w:asciiTheme="minorHAnsi" w:hAnsiTheme="minorHAnsi" w:cstheme="minorHAnsi"/>
          <w:sz w:val="16"/>
          <w:szCs w:val="16"/>
        </w:rPr>
        <w:t xml:space="preserve"> в срок до 7 числа месяца следующего за </w:t>
      </w:r>
      <w:proofErr w:type="gramStart"/>
      <w:r w:rsidRPr="00664553">
        <w:rPr>
          <w:rFonts w:asciiTheme="minorHAnsi" w:hAnsiTheme="minorHAnsi" w:cstheme="minorHAnsi"/>
          <w:sz w:val="16"/>
          <w:szCs w:val="16"/>
        </w:rPr>
        <w:t>отчётным</w:t>
      </w:r>
      <w:r w:rsidRPr="00664553">
        <w:rPr>
          <w:rFonts w:asciiTheme="minorHAnsi" w:hAnsiTheme="minorHAnsi" w:cstheme="minorHAnsi"/>
          <w:b/>
          <w:sz w:val="16"/>
          <w:szCs w:val="16"/>
        </w:rPr>
        <w:t xml:space="preserve"> .</w:t>
      </w:r>
      <w:proofErr w:type="gramEnd"/>
    </w:p>
    <w:p w:rsidR="00071DAB" w:rsidRPr="00664553" w:rsidRDefault="00071DAB" w:rsidP="00071DAB">
      <w:pPr>
        <w:jc w:val="both"/>
        <w:rPr>
          <w:rFonts w:asciiTheme="minorHAnsi" w:hAnsiTheme="minorHAnsi" w:cstheme="minorHAnsi"/>
          <w:b/>
          <w:sz w:val="16"/>
          <w:szCs w:val="16"/>
        </w:rPr>
      </w:pPr>
      <w:r w:rsidRPr="00664553">
        <w:rPr>
          <w:rFonts w:asciiTheme="minorHAnsi" w:hAnsiTheme="minorHAnsi" w:cstheme="minorHAnsi"/>
          <w:b/>
          <w:sz w:val="16"/>
          <w:szCs w:val="16"/>
        </w:rPr>
        <w:t xml:space="preserve">** </w:t>
      </w:r>
      <w:r w:rsidRPr="00664553">
        <w:rPr>
          <w:rFonts w:asciiTheme="minorHAnsi" w:hAnsiTheme="minorHAnsi" w:cstheme="minorHAnsi"/>
          <w:b/>
          <w:sz w:val="16"/>
          <w:szCs w:val="16"/>
          <w:u w:val="single"/>
        </w:rPr>
        <w:t>категория «А»</w:t>
      </w:r>
      <w:r w:rsidRPr="00664553">
        <w:rPr>
          <w:rFonts w:asciiTheme="minorHAnsi" w:hAnsiTheme="minorHAnsi" w:cstheme="minorHAnsi"/>
          <w:b/>
          <w:sz w:val="16"/>
          <w:szCs w:val="16"/>
        </w:rPr>
        <w:t xml:space="preserve"> - </w:t>
      </w:r>
      <w:proofErr w:type="spellStart"/>
      <w:r w:rsidRPr="00664553">
        <w:rPr>
          <w:rFonts w:asciiTheme="minorHAnsi" w:hAnsiTheme="minorHAnsi" w:cstheme="minorHAnsi"/>
          <w:sz w:val="16"/>
          <w:szCs w:val="16"/>
        </w:rPr>
        <w:t>наносодержащая</w:t>
      </w:r>
      <w:proofErr w:type="spellEnd"/>
      <w:r w:rsidRPr="00664553">
        <w:rPr>
          <w:rFonts w:asciiTheme="minorHAnsi" w:hAnsiTheme="minorHAnsi" w:cstheme="minorHAnsi"/>
          <w:sz w:val="16"/>
          <w:szCs w:val="16"/>
        </w:rPr>
        <w:t xml:space="preserve"> продукция (нано-сырьё);</w:t>
      </w:r>
      <w:r w:rsidRPr="00664553">
        <w:rPr>
          <w:rFonts w:asciiTheme="minorHAnsi" w:hAnsiTheme="minorHAnsi" w:cstheme="minorHAnsi"/>
          <w:b/>
          <w:sz w:val="16"/>
          <w:szCs w:val="16"/>
        </w:rPr>
        <w:t xml:space="preserve"> </w:t>
      </w:r>
    </w:p>
    <w:p w:rsidR="00071DAB" w:rsidRPr="00664553" w:rsidRDefault="00071DAB" w:rsidP="00071DAB">
      <w:pPr>
        <w:jc w:val="both"/>
        <w:rPr>
          <w:rFonts w:asciiTheme="minorHAnsi" w:hAnsiTheme="minorHAnsi" w:cstheme="minorHAnsi"/>
          <w:b/>
          <w:sz w:val="16"/>
          <w:szCs w:val="16"/>
        </w:rPr>
      </w:pPr>
      <w:r w:rsidRPr="00664553">
        <w:rPr>
          <w:rFonts w:asciiTheme="minorHAnsi" w:hAnsiTheme="minorHAnsi" w:cstheme="minorHAnsi"/>
          <w:b/>
          <w:sz w:val="16"/>
          <w:szCs w:val="16"/>
        </w:rPr>
        <w:t xml:space="preserve">      </w:t>
      </w:r>
      <w:r w:rsidRPr="00664553">
        <w:rPr>
          <w:rFonts w:asciiTheme="minorHAnsi" w:hAnsiTheme="minorHAnsi" w:cstheme="minorHAnsi"/>
          <w:b/>
          <w:sz w:val="16"/>
          <w:szCs w:val="16"/>
          <w:u w:val="single"/>
        </w:rPr>
        <w:t>категория «Б»</w:t>
      </w:r>
      <w:r w:rsidRPr="00664553">
        <w:rPr>
          <w:rFonts w:asciiTheme="minorHAnsi" w:hAnsiTheme="minorHAnsi" w:cstheme="minorHAnsi"/>
          <w:b/>
          <w:sz w:val="16"/>
          <w:szCs w:val="16"/>
        </w:rPr>
        <w:t xml:space="preserve"> - </w:t>
      </w:r>
      <w:proofErr w:type="spellStart"/>
      <w:r w:rsidRPr="00664553">
        <w:rPr>
          <w:rFonts w:asciiTheme="minorHAnsi" w:hAnsiTheme="minorHAnsi" w:cstheme="minorHAnsi"/>
          <w:sz w:val="16"/>
          <w:szCs w:val="16"/>
        </w:rPr>
        <w:t>наносодержащая</w:t>
      </w:r>
      <w:proofErr w:type="spellEnd"/>
      <w:r w:rsidRPr="00664553">
        <w:rPr>
          <w:rFonts w:asciiTheme="minorHAnsi" w:hAnsiTheme="minorHAnsi" w:cstheme="minorHAnsi"/>
          <w:sz w:val="16"/>
          <w:szCs w:val="16"/>
        </w:rPr>
        <w:t xml:space="preserve"> продукция, имеющая неотделимый </w:t>
      </w:r>
      <w:proofErr w:type="spellStart"/>
      <w:r w:rsidRPr="00664553">
        <w:rPr>
          <w:rFonts w:asciiTheme="minorHAnsi" w:hAnsiTheme="minorHAnsi" w:cstheme="minorHAnsi"/>
          <w:sz w:val="16"/>
          <w:szCs w:val="16"/>
        </w:rPr>
        <w:t>нанокомпонент</w:t>
      </w:r>
      <w:proofErr w:type="spellEnd"/>
      <w:r w:rsidRPr="00664553">
        <w:rPr>
          <w:rFonts w:asciiTheme="minorHAnsi" w:hAnsiTheme="minorHAnsi" w:cstheme="minorHAnsi"/>
          <w:sz w:val="16"/>
          <w:szCs w:val="16"/>
        </w:rPr>
        <w:t>;</w:t>
      </w:r>
      <w:r w:rsidRPr="00664553">
        <w:rPr>
          <w:rFonts w:asciiTheme="minorHAnsi" w:hAnsiTheme="minorHAnsi" w:cstheme="minorHAnsi"/>
          <w:b/>
          <w:sz w:val="16"/>
          <w:szCs w:val="16"/>
        </w:rPr>
        <w:t xml:space="preserve"> </w:t>
      </w:r>
    </w:p>
    <w:p w:rsidR="00071DAB" w:rsidRPr="00664553" w:rsidRDefault="00071DAB" w:rsidP="00071DAB">
      <w:pPr>
        <w:jc w:val="both"/>
        <w:rPr>
          <w:rFonts w:asciiTheme="minorHAnsi" w:hAnsiTheme="minorHAnsi" w:cstheme="minorHAnsi"/>
          <w:sz w:val="16"/>
          <w:szCs w:val="16"/>
        </w:rPr>
      </w:pPr>
      <w:r w:rsidRPr="00664553">
        <w:rPr>
          <w:rFonts w:asciiTheme="minorHAnsi" w:hAnsiTheme="minorHAnsi" w:cstheme="minorHAnsi"/>
          <w:b/>
          <w:sz w:val="16"/>
          <w:szCs w:val="16"/>
        </w:rPr>
        <w:t xml:space="preserve">      </w:t>
      </w:r>
      <w:r w:rsidRPr="00664553">
        <w:rPr>
          <w:rFonts w:asciiTheme="minorHAnsi" w:hAnsiTheme="minorHAnsi" w:cstheme="minorHAnsi"/>
          <w:b/>
          <w:sz w:val="16"/>
          <w:szCs w:val="16"/>
          <w:u w:val="single"/>
        </w:rPr>
        <w:t>категория «В»</w:t>
      </w:r>
      <w:r w:rsidRPr="00664553">
        <w:rPr>
          <w:rFonts w:asciiTheme="minorHAnsi" w:hAnsiTheme="minorHAnsi" w:cstheme="minorHAnsi"/>
          <w:sz w:val="16"/>
          <w:szCs w:val="16"/>
        </w:rPr>
        <w:t>-</w:t>
      </w:r>
      <w:r w:rsidRPr="00664553">
        <w:rPr>
          <w:rFonts w:asciiTheme="minorHAnsi" w:hAnsiTheme="minorHAnsi" w:cstheme="minorHAnsi"/>
          <w:b/>
          <w:sz w:val="16"/>
          <w:szCs w:val="16"/>
        </w:rPr>
        <w:t xml:space="preserve"> </w:t>
      </w:r>
      <w:r w:rsidRPr="00664553">
        <w:rPr>
          <w:rFonts w:asciiTheme="minorHAnsi" w:hAnsiTheme="minorHAnsi" w:cstheme="minorHAnsi"/>
          <w:sz w:val="16"/>
          <w:szCs w:val="16"/>
        </w:rPr>
        <w:t xml:space="preserve">услуги (товары, не содержащие </w:t>
      </w:r>
      <w:proofErr w:type="spellStart"/>
      <w:r w:rsidRPr="00664553">
        <w:rPr>
          <w:rFonts w:asciiTheme="minorHAnsi" w:hAnsiTheme="minorHAnsi" w:cstheme="minorHAnsi"/>
          <w:sz w:val="16"/>
          <w:szCs w:val="16"/>
        </w:rPr>
        <w:t>нанокомпоненты</w:t>
      </w:r>
      <w:proofErr w:type="spellEnd"/>
      <w:r w:rsidRPr="00664553">
        <w:rPr>
          <w:rFonts w:asciiTheme="minorHAnsi" w:hAnsiTheme="minorHAnsi" w:cstheme="minorHAnsi"/>
          <w:sz w:val="16"/>
          <w:szCs w:val="16"/>
        </w:rPr>
        <w:t xml:space="preserve">), при оказании (производстве) которых используются </w:t>
      </w:r>
      <w:proofErr w:type="spellStart"/>
      <w:r w:rsidRPr="00664553">
        <w:rPr>
          <w:rFonts w:asciiTheme="minorHAnsi" w:hAnsiTheme="minorHAnsi" w:cstheme="minorHAnsi"/>
          <w:sz w:val="16"/>
          <w:szCs w:val="16"/>
        </w:rPr>
        <w:t>нанотехнологии</w:t>
      </w:r>
      <w:proofErr w:type="spellEnd"/>
      <w:r w:rsidRPr="00664553">
        <w:rPr>
          <w:rFonts w:asciiTheme="minorHAnsi" w:hAnsiTheme="minorHAnsi" w:cstheme="minorHAnsi"/>
          <w:sz w:val="16"/>
          <w:szCs w:val="16"/>
        </w:rPr>
        <w:t xml:space="preserve"> и (или) </w:t>
      </w:r>
      <w:proofErr w:type="spellStart"/>
      <w:r w:rsidRPr="00664553">
        <w:rPr>
          <w:rFonts w:asciiTheme="minorHAnsi" w:hAnsiTheme="minorHAnsi" w:cstheme="minorHAnsi"/>
          <w:sz w:val="16"/>
          <w:szCs w:val="16"/>
        </w:rPr>
        <w:t>нанокомпоненты</w:t>
      </w:r>
      <w:proofErr w:type="spellEnd"/>
      <w:r w:rsidRPr="00664553">
        <w:rPr>
          <w:rFonts w:asciiTheme="minorHAnsi" w:hAnsiTheme="minorHAnsi" w:cstheme="minorHAnsi"/>
          <w:sz w:val="16"/>
          <w:szCs w:val="16"/>
        </w:rPr>
        <w:t xml:space="preserve"> (</w:t>
      </w:r>
      <w:proofErr w:type="spellStart"/>
      <w:r w:rsidRPr="00664553">
        <w:rPr>
          <w:rFonts w:asciiTheme="minorHAnsi" w:hAnsiTheme="minorHAnsi" w:cstheme="minorHAnsi"/>
          <w:sz w:val="16"/>
          <w:szCs w:val="16"/>
        </w:rPr>
        <w:t>наносодержащие</w:t>
      </w:r>
      <w:proofErr w:type="spellEnd"/>
      <w:r w:rsidRPr="00664553">
        <w:rPr>
          <w:rFonts w:asciiTheme="minorHAnsi" w:hAnsiTheme="minorHAnsi" w:cstheme="minorHAnsi"/>
          <w:sz w:val="16"/>
          <w:szCs w:val="16"/>
        </w:rPr>
        <w:t xml:space="preserve"> средства труда)</w:t>
      </w:r>
    </w:p>
    <w:p w:rsidR="00071DAB" w:rsidRPr="00664553" w:rsidRDefault="00071DAB" w:rsidP="00071DAB">
      <w:pPr>
        <w:jc w:val="both"/>
        <w:rPr>
          <w:rFonts w:asciiTheme="minorHAnsi" w:hAnsiTheme="minorHAnsi" w:cstheme="minorHAnsi"/>
          <w:sz w:val="16"/>
          <w:szCs w:val="16"/>
        </w:rPr>
      </w:pPr>
      <w:r w:rsidRPr="00664553">
        <w:rPr>
          <w:rFonts w:asciiTheme="minorHAnsi" w:hAnsiTheme="minorHAnsi" w:cstheme="minorHAnsi"/>
          <w:b/>
          <w:sz w:val="16"/>
          <w:szCs w:val="16"/>
        </w:rPr>
        <w:t xml:space="preserve">      </w:t>
      </w:r>
      <w:r w:rsidRPr="00664553">
        <w:rPr>
          <w:rFonts w:asciiTheme="minorHAnsi" w:hAnsiTheme="minorHAnsi" w:cstheme="minorHAnsi"/>
          <w:b/>
          <w:sz w:val="16"/>
          <w:szCs w:val="16"/>
          <w:u w:val="single"/>
        </w:rPr>
        <w:t>категория «Г»</w:t>
      </w:r>
      <w:r w:rsidRPr="00664553">
        <w:rPr>
          <w:rFonts w:asciiTheme="minorHAnsi" w:hAnsiTheme="minorHAnsi" w:cstheme="minorHAnsi"/>
          <w:b/>
          <w:sz w:val="16"/>
          <w:szCs w:val="16"/>
        </w:rPr>
        <w:t xml:space="preserve"> - </w:t>
      </w:r>
      <w:r w:rsidRPr="00664553">
        <w:rPr>
          <w:rFonts w:asciiTheme="minorHAnsi" w:hAnsiTheme="minorHAnsi" w:cstheme="minorHAnsi"/>
          <w:sz w:val="16"/>
          <w:szCs w:val="16"/>
        </w:rPr>
        <w:t xml:space="preserve">приборы и оборудование для измерения и манипуляций атомами и молекулами;   </w:t>
      </w:r>
    </w:p>
    <w:p w:rsidR="00071DAB" w:rsidRPr="00664553" w:rsidRDefault="00071DAB" w:rsidP="00071DAB">
      <w:pPr>
        <w:jc w:val="both"/>
        <w:rPr>
          <w:rFonts w:asciiTheme="minorHAnsi" w:hAnsiTheme="minorHAnsi" w:cstheme="minorHAnsi"/>
          <w:sz w:val="16"/>
          <w:szCs w:val="16"/>
        </w:rPr>
      </w:pPr>
      <w:r w:rsidRPr="00664553">
        <w:rPr>
          <w:rFonts w:asciiTheme="minorHAnsi" w:hAnsiTheme="minorHAnsi" w:cstheme="minorHAnsi"/>
          <w:b/>
          <w:sz w:val="16"/>
          <w:szCs w:val="16"/>
        </w:rPr>
        <w:t>***</w:t>
      </w:r>
      <w:r w:rsidRPr="00664553">
        <w:rPr>
          <w:rFonts w:asciiTheme="minorHAnsi" w:hAnsiTheme="minorHAnsi" w:cstheme="minorHAnsi"/>
          <w:b/>
          <w:sz w:val="16"/>
          <w:szCs w:val="16"/>
          <w:u w:val="single"/>
        </w:rPr>
        <w:t>деятельность считается инновационной</w:t>
      </w:r>
      <w:r w:rsidRPr="00664553">
        <w:rPr>
          <w:rFonts w:asciiTheme="minorHAnsi" w:hAnsiTheme="minorHAnsi" w:cstheme="minorHAnsi"/>
          <w:b/>
          <w:sz w:val="16"/>
          <w:szCs w:val="16"/>
        </w:rPr>
        <w:t xml:space="preserve">, </w:t>
      </w:r>
      <w:r w:rsidRPr="00664553">
        <w:rPr>
          <w:rFonts w:asciiTheme="minorHAnsi" w:hAnsiTheme="minorHAnsi" w:cstheme="minorHAnsi"/>
          <w:sz w:val="16"/>
          <w:szCs w:val="16"/>
        </w:rPr>
        <w:t xml:space="preserve">если в течение последних 3-х лет организацией внедрены на рынок новые или подвергшиеся значительным технологическим изменениям и усовершенствованиям продукты, услуги или методы их производства (передачи), внедрены в практику новые или значительно усовершенствованные производственные процессы, а так же </w:t>
      </w:r>
      <w:proofErr w:type="gramStart"/>
      <w:r w:rsidRPr="00664553">
        <w:rPr>
          <w:rFonts w:asciiTheme="minorHAnsi" w:hAnsiTheme="minorHAnsi" w:cstheme="minorHAnsi"/>
          <w:sz w:val="16"/>
          <w:szCs w:val="16"/>
        </w:rPr>
        <w:t>способы  маркетинга</w:t>
      </w:r>
      <w:proofErr w:type="gramEnd"/>
      <w:r w:rsidRPr="00664553">
        <w:rPr>
          <w:rFonts w:asciiTheme="minorHAnsi" w:hAnsiTheme="minorHAnsi" w:cstheme="minorHAnsi"/>
          <w:sz w:val="16"/>
          <w:szCs w:val="16"/>
        </w:rPr>
        <w:t>, организационные и управленческие изменения.</w:t>
      </w:r>
    </w:p>
    <w:p w:rsidR="00071DAB" w:rsidRDefault="00071DAB" w:rsidP="00071DAB">
      <w:pPr>
        <w:spacing w:line="276" w:lineRule="auto"/>
        <w:rPr>
          <w:rFonts w:asciiTheme="minorHAnsi" w:hAnsiTheme="minorHAnsi" w:cstheme="minorHAnsi"/>
          <w:sz w:val="16"/>
          <w:szCs w:val="16"/>
        </w:rPr>
      </w:pPr>
      <w:r w:rsidRPr="00664553">
        <w:rPr>
          <w:rFonts w:asciiTheme="minorHAnsi" w:hAnsiTheme="minorHAnsi" w:cstheme="minorHAnsi"/>
          <w:b/>
          <w:sz w:val="16"/>
          <w:szCs w:val="16"/>
        </w:rPr>
        <w:t>****инвестиции</w:t>
      </w:r>
      <w:r w:rsidRPr="00664553">
        <w:rPr>
          <w:rFonts w:asciiTheme="minorHAnsi" w:hAnsiTheme="minorHAnsi" w:cstheme="minorHAnsi"/>
          <w:sz w:val="16"/>
          <w:szCs w:val="16"/>
        </w:rPr>
        <w:t xml:space="preserve"> – денежные средства, ценные бумаги, иное имущество, вкладываемые в объекты предпринимательской деятельности в целях получения прибыли и/или достижения иного полезного эффекта (см. приказ Росстат от 25.11.2016 №746)</w:t>
      </w:r>
      <w:r>
        <w:rPr>
          <w:rFonts w:asciiTheme="minorHAnsi" w:hAnsiTheme="minorHAnsi" w:cstheme="minorHAnsi"/>
          <w:sz w:val="16"/>
          <w:szCs w:val="16"/>
        </w:rPr>
        <w:t>.</w:t>
      </w:r>
    </w:p>
    <w:p w:rsidR="00071DAB" w:rsidRDefault="00071DAB" w:rsidP="00071DAB">
      <w:pPr>
        <w:spacing w:line="276" w:lineRule="auto"/>
        <w:ind w:firstLine="284"/>
        <w:rPr>
          <w:rFonts w:asciiTheme="minorHAnsi" w:hAnsiTheme="minorHAnsi" w:cstheme="minorHAnsi"/>
          <w:sz w:val="16"/>
          <w:szCs w:val="16"/>
        </w:rPr>
      </w:pPr>
    </w:p>
    <w:tbl>
      <w:tblPr>
        <w:tblW w:w="0" w:type="auto"/>
        <w:jc w:val="center"/>
        <w:tblLayout w:type="fixed"/>
        <w:tblLook w:val="0000" w:firstRow="0" w:lastRow="0" w:firstColumn="0" w:lastColumn="0" w:noHBand="0" w:noVBand="0"/>
      </w:tblPr>
      <w:tblGrid>
        <w:gridCol w:w="3686"/>
        <w:gridCol w:w="2126"/>
        <w:gridCol w:w="3686"/>
      </w:tblGrid>
      <w:tr w:rsidR="00071DAB" w:rsidRPr="00D120E8" w:rsidTr="004A1858">
        <w:trPr>
          <w:jc w:val="center"/>
        </w:trPr>
        <w:tc>
          <w:tcPr>
            <w:tcW w:w="3686" w:type="dxa"/>
            <w:tcBorders>
              <w:top w:val="single" w:sz="2" w:space="0" w:color="00FFFF"/>
              <w:left w:val="single" w:sz="2" w:space="0" w:color="00FFFF"/>
              <w:right w:val="single" w:sz="2" w:space="0" w:color="00FFFF"/>
            </w:tcBorders>
          </w:tcPr>
          <w:p w:rsidR="00071DAB" w:rsidRPr="00D120E8" w:rsidRDefault="00071DAB" w:rsidP="004A1858">
            <w:pPr>
              <w:pStyle w:val="a3"/>
              <w:spacing w:after="0"/>
              <w:ind w:hanging="21"/>
              <w:jc w:val="center"/>
              <w:rPr>
                <w:rFonts w:asciiTheme="minorHAnsi" w:hAnsiTheme="minorHAnsi" w:cs="Arial"/>
                <w:color w:val="auto"/>
                <w:sz w:val="16"/>
                <w:szCs w:val="16"/>
              </w:rPr>
            </w:pPr>
            <w:r w:rsidRPr="00D120E8">
              <w:rPr>
                <w:rFonts w:asciiTheme="minorHAnsi" w:hAnsiTheme="minorHAnsi" w:cs="Arial"/>
                <w:color w:val="auto"/>
                <w:sz w:val="16"/>
                <w:szCs w:val="16"/>
              </w:rPr>
              <w:t>Арендатор:</w:t>
            </w:r>
          </w:p>
        </w:tc>
        <w:tc>
          <w:tcPr>
            <w:tcW w:w="2126" w:type="dxa"/>
            <w:tcBorders>
              <w:left w:val="nil"/>
            </w:tcBorders>
          </w:tcPr>
          <w:p w:rsidR="00071DAB" w:rsidRPr="00D120E8" w:rsidRDefault="00071DAB" w:rsidP="004A1858">
            <w:pPr>
              <w:pStyle w:val="a3"/>
              <w:spacing w:after="0"/>
              <w:ind w:firstLine="284"/>
              <w:jc w:val="center"/>
              <w:rPr>
                <w:rFonts w:asciiTheme="minorHAnsi" w:hAnsiTheme="minorHAnsi" w:cs="Arial"/>
                <w:color w:val="auto"/>
                <w:sz w:val="16"/>
                <w:szCs w:val="16"/>
              </w:rPr>
            </w:pPr>
          </w:p>
        </w:tc>
        <w:tc>
          <w:tcPr>
            <w:tcW w:w="3686" w:type="dxa"/>
            <w:tcBorders>
              <w:top w:val="single" w:sz="2" w:space="0" w:color="00FFFF"/>
              <w:left w:val="single" w:sz="2" w:space="0" w:color="00FFFF"/>
              <w:right w:val="single" w:sz="2" w:space="0" w:color="00FFFF"/>
            </w:tcBorders>
          </w:tcPr>
          <w:p w:rsidR="00071DAB" w:rsidRPr="00D120E8" w:rsidRDefault="00071DAB" w:rsidP="004A1858">
            <w:pPr>
              <w:pStyle w:val="a3"/>
              <w:spacing w:after="0"/>
              <w:jc w:val="center"/>
              <w:rPr>
                <w:rFonts w:asciiTheme="minorHAnsi" w:hAnsiTheme="minorHAnsi" w:cs="Arial"/>
                <w:color w:val="auto"/>
                <w:sz w:val="16"/>
                <w:szCs w:val="16"/>
              </w:rPr>
            </w:pPr>
            <w:r w:rsidRPr="00D120E8">
              <w:rPr>
                <w:rFonts w:asciiTheme="minorHAnsi" w:hAnsiTheme="minorHAnsi" w:cs="Arial"/>
                <w:color w:val="auto"/>
                <w:sz w:val="16"/>
                <w:szCs w:val="16"/>
              </w:rPr>
              <w:t>Арендодатель:</w:t>
            </w:r>
          </w:p>
        </w:tc>
      </w:tr>
      <w:tr w:rsidR="00071DAB" w:rsidRPr="00D120E8" w:rsidTr="004A1858">
        <w:trPr>
          <w:trHeight w:val="533"/>
          <w:jc w:val="center"/>
        </w:trPr>
        <w:tc>
          <w:tcPr>
            <w:tcW w:w="3686" w:type="dxa"/>
            <w:tcBorders>
              <w:left w:val="single" w:sz="2" w:space="0" w:color="00FFFF"/>
              <w:bottom w:val="single" w:sz="2" w:space="0" w:color="auto"/>
              <w:right w:val="single" w:sz="2" w:space="0" w:color="00FFFF"/>
            </w:tcBorders>
          </w:tcPr>
          <w:p w:rsidR="00071DAB" w:rsidRPr="00D120E8" w:rsidRDefault="00071DAB" w:rsidP="004A1858">
            <w:pPr>
              <w:pStyle w:val="a3"/>
              <w:spacing w:after="0"/>
              <w:rPr>
                <w:rFonts w:asciiTheme="minorHAnsi" w:hAnsiTheme="minorHAnsi" w:cs="Arial"/>
                <w:color w:val="auto"/>
                <w:sz w:val="16"/>
                <w:szCs w:val="16"/>
              </w:rPr>
            </w:pPr>
          </w:p>
        </w:tc>
        <w:tc>
          <w:tcPr>
            <w:tcW w:w="2126" w:type="dxa"/>
            <w:tcBorders>
              <w:left w:val="nil"/>
            </w:tcBorders>
          </w:tcPr>
          <w:p w:rsidR="00071DAB" w:rsidRPr="00D120E8" w:rsidRDefault="00071DAB" w:rsidP="004A1858">
            <w:pPr>
              <w:pStyle w:val="a3"/>
              <w:spacing w:after="0"/>
              <w:ind w:firstLine="284"/>
              <w:rPr>
                <w:rFonts w:asciiTheme="minorHAnsi" w:hAnsiTheme="minorHAnsi" w:cs="Arial"/>
                <w:color w:val="auto"/>
                <w:sz w:val="16"/>
                <w:szCs w:val="16"/>
              </w:rPr>
            </w:pPr>
          </w:p>
        </w:tc>
        <w:tc>
          <w:tcPr>
            <w:tcW w:w="3686" w:type="dxa"/>
            <w:tcBorders>
              <w:left w:val="single" w:sz="2" w:space="0" w:color="00FFFF"/>
              <w:bottom w:val="single" w:sz="2" w:space="0" w:color="auto"/>
              <w:right w:val="single" w:sz="2" w:space="0" w:color="00FFFF"/>
            </w:tcBorders>
          </w:tcPr>
          <w:p w:rsidR="00071DAB" w:rsidRPr="00D120E8" w:rsidRDefault="00071DAB" w:rsidP="004A1858">
            <w:pPr>
              <w:pStyle w:val="a3"/>
              <w:spacing w:after="0"/>
              <w:rPr>
                <w:rFonts w:asciiTheme="minorHAnsi" w:hAnsiTheme="minorHAnsi" w:cs="Arial"/>
                <w:color w:val="auto"/>
                <w:sz w:val="16"/>
                <w:szCs w:val="16"/>
              </w:rPr>
            </w:pPr>
          </w:p>
        </w:tc>
      </w:tr>
      <w:tr w:rsidR="00071DAB" w:rsidRPr="00D120E8" w:rsidTr="004A1858">
        <w:trPr>
          <w:trHeight w:val="61"/>
          <w:jc w:val="center"/>
        </w:trPr>
        <w:tc>
          <w:tcPr>
            <w:tcW w:w="3686" w:type="dxa"/>
            <w:tcBorders>
              <w:left w:val="single" w:sz="2" w:space="0" w:color="00FFFF"/>
              <w:bottom w:val="single" w:sz="2" w:space="0" w:color="00FFFF"/>
              <w:right w:val="single" w:sz="2" w:space="0" w:color="00FFFF"/>
            </w:tcBorders>
            <w:vAlign w:val="bottom"/>
          </w:tcPr>
          <w:p w:rsidR="00071DAB" w:rsidRPr="00D120E8" w:rsidRDefault="00071DAB" w:rsidP="004A1858">
            <w:pPr>
              <w:pStyle w:val="a3"/>
              <w:spacing w:after="0"/>
              <w:ind w:hanging="21"/>
              <w:jc w:val="right"/>
              <w:rPr>
                <w:rFonts w:asciiTheme="minorHAnsi" w:hAnsiTheme="minorHAnsi" w:cs="Arial"/>
                <w:color w:val="auto"/>
                <w:sz w:val="16"/>
                <w:szCs w:val="16"/>
              </w:rPr>
            </w:pPr>
            <w:proofErr w:type="spellStart"/>
            <w:r w:rsidRPr="00D120E8">
              <w:rPr>
                <w:rFonts w:asciiTheme="minorHAnsi" w:hAnsiTheme="minorHAnsi" w:cs="Arial"/>
                <w:color w:val="auto"/>
                <w:sz w:val="16"/>
                <w:szCs w:val="16"/>
              </w:rPr>
              <w:t>мп</w:t>
            </w:r>
            <w:proofErr w:type="spellEnd"/>
          </w:p>
          <w:p w:rsidR="00071DAB" w:rsidRPr="00D120E8" w:rsidRDefault="00071DAB" w:rsidP="004A1858">
            <w:pPr>
              <w:pStyle w:val="a3"/>
              <w:spacing w:after="0"/>
              <w:ind w:hanging="21"/>
              <w:jc w:val="center"/>
              <w:rPr>
                <w:rFonts w:asciiTheme="minorHAnsi" w:hAnsiTheme="minorHAnsi" w:cs="Arial"/>
                <w:color w:val="auto"/>
                <w:sz w:val="16"/>
                <w:szCs w:val="16"/>
              </w:rPr>
            </w:pPr>
            <w:r w:rsidRPr="00D120E8">
              <w:rPr>
                <w:rFonts w:asciiTheme="minorHAnsi" w:hAnsiTheme="minorHAnsi"/>
                <w:color w:val="auto"/>
                <w:sz w:val="16"/>
                <w:szCs w:val="16"/>
              </w:rPr>
              <w:fldChar w:fldCharType="begin"/>
            </w:r>
            <w:r w:rsidRPr="00D120E8">
              <w:rPr>
                <w:rFonts w:asciiTheme="minorHAnsi" w:hAnsiTheme="minorHAnsi"/>
                <w:color w:val="auto"/>
                <w:sz w:val="16"/>
                <w:szCs w:val="16"/>
              </w:rPr>
              <w:instrText xml:space="preserve"> DOCVARIABLE TF_ДатаДокумента </w:instrText>
            </w:r>
            <w:r w:rsidRPr="00D120E8">
              <w:rPr>
                <w:rFonts w:asciiTheme="minorHAnsi" w:hAnsiTheme="minorHAnsi"/>
                <w:color w:val="auto"/>
                <w:sz w:val="16"/>
                <w:szCs w:val="16"/>
              </w:rPr>
              <w:fldChar w:fldCharType="separate"/>
            </w:r>
            <w:r w:rsidRPr="00D120E8">
              <w:rPr>
                <w:rFonts w:asciiTheme="minorHAnsi" w:hAnsiTheme="minorHAnsi"/>
                <w:color w:val="auto"/>
                <w:sz w:val="16"/>
                <w:szCs w:val="16"/>
              </w:rPr>
              <w:t>13.01.2016</w:t>
            </w:r>
            <w:r w:rsidRPr="00D120E8">
              <w:rPr>
                <w:rFonts w:asciiTheme="minorHAnsi" w:hAnsiTheme="minorHAnsi"/>
                <w:color w:val="auto"/>
                <w:sz w:val="16"/>
                <w:szCs w:val="16"/>
              </w:rPr>
              <w:fldChar w:fldCharType="end"/>
            </w:r>
            <w:r>
              <w:rPr>
                <w:rFonts w:asciiTheme="minorHAnsi" w:hAnsiTheme="minorHAnsi"/>
                <w:color w:val="auto"/>
                <w:sz w:val="16"/>
                <w:szCs w:val="16"/>
              </w:rPr>
              <w:t>.</w:t>
            </w:r>
            <w:r w:rsidRPr="00D120E8">
              <w:rPr>
                <w:rFonts w:asciiTheme="minorHAnsi" w:hAnsiTheme="minorHAnsi" w:cs="Arial"/>
                <w:color w:val="auto"/>
                <w:sz w:val="16"/>
                <w:szCs w:val="16"/>
              </w:rPr>
              <w:t xml:space="preserve"> </w:t>
            </w:r>
          </w:p>
        </w:tc>
        <w:tc>
          <w:tcPr>
            <w:tcW w:w="2126" w:type="dxa"/>
            <w:tcBorders>
              <w:left w:val="nil"/>
            </w:tcBorders>
          </w:tcPr>
          <w:p w:rsidR="00071DAB" w:rsidRPr="00D120E8" w:rsidRDefault="00071DAB" w:rsidP="004A1858">
            <w:pPr>
              <w:pStyle w:val="a3"/>
              <w:spacing w:after="0"/>
              <w:ind w:firstLine="284"/>
              <w:jc w:val="center"/>
              <w:rPr>
                <w:rFonts w:asciiTheme="minorHAnsi" w:hAnsiTheme="minorHAnsi" w:cs="Arial"/>
                <w:color w:val="auto"/>
                <w:sz w:val="16"/>
                <w:szCs w:val="16"/>
              </w:rPr>
            </w:pPr>
          </w:p>
        </w:tc>
        <w:tc>
          <w:tcPr>
            <w:tcW w:w="3686" w:type="dxa"/>
            <w:tcBorders>
              <w:left w:val="single" w:sz="2" w:space="0" w:color="00FFFF"/>
              <w:bottom w:val="single" w:sz="2" w:space="0" w:color="00FFFF"/>
              <w:right w:val="single" w:sz="2" w:space="0" w:color="00FFFF"/>
            </w:tcBorders>
            <w:vAlign w:val="bottom"/>
          </w:tcPr>
          <w:p w:rsidR="00071DAB" w:rsidRPr="00D120E8" w:rsidRDefault="00071DAB" w:rsidP="004A1858">
            <w:pPr>
              <w:pStyle w:val="a3"/>
              <w:spacing w:after="0"/>
              <w:jc w:val="right"/>
              <w:rPr>
                <w:rFonts w:asciiTheme="minorHAnsi" w:hAnsiTheme="minorHAnsi" w:cs="Arial"/>
                <w:color w:val="auto"/>
                <w:sz w:val="16"/>
                <w:szCs w:val="16"/>
              </w:rPr>
            </w:pPr>
            <w:proofErr w:type="spellStart"/>
            <w:r w:rsidRPr="00D120E8">
              <w:rPr>
                <w:rFonts w:asciiTheme="minorHAnsi" w:hAnsiTheme="minorHAnsi" w:cs="Arial"/>
                <w:color w:val="auto"/>
                <w:sz w:val="16"/>
                <w:szCs w:val="16"/>
              </w:rPr>
              <w:t>мп</w:t>
            </w:r>
            <w:proofErr w:type="spellEnd"/>
          </w:p>
          <w:p w:rsidR="00071DAB" w:rsidRPr="00D120E8" w:rsidRDefault="00071DAB" w:rsidP="004A1858">
            <w:pPr>
              <w:pStyle w:val="a3"/>
              <w:spacing w:after="0"/>
              <w:jc w:val="center"/>
              <w:rPr>
                <w:rFonts w:asciiTheme="minorHAnsi" w:hAnsiTheme="minorHAnsi" w:cs="Arial"/>
                <w:color w:val="auto"/>
                <w:sz w:val="16"/>
                <w:szCs w:val="16"/>
              </w:rPr>
            </w:pPr>
            <w:r w:rsidRPr="00D120E8">
              <w:rPr>
                <w:rFonts w:asciiTheme="minorHAnsi" w:hAnsiTheme="minorHAnsi"/>
                <w:color w:val="auto"/>
                <w:sz w:val="16"/>
                <w:szCs w:val="16"/>
              </w:rPr>
              <w:fldChar w:fldCharType="begin"/>
            </w:r>
            <w:r w:rsidRPr="00D120E8">
              <w:rPr>
                <w:rFonts w:asciiTheme="minorHAnsi" w:hAnsiTheme="minorHAnsi"/>
                <w:color w:val="auto"/>
                <w:sz w:val="16"/>
                <w:szCs w:val="16"/>
              </w:rPr>
              <w:instrText xml:space="preserve"> DOCVARIABLE TF_ДатаДокумента </w:instrText>
            </w:r>
            <w:r w:rsidRPr="00D120E8">
              <w:rPr>
                <w:rFonts w:asciiTheme="minorHAnsi" w:hAnsiTheme="minorHAnsi"/>
                <w:color w:val="auto"/>
                <w:sz w:val="16"/>
                <w:szCs w:val="16"/>
              </w:rPr>
              <w:fldChar w:fldCharType="separate"/>
            </w:r>
            <w:r w:rsidRPr="00D120E8">
              <w:rPr>
                <w:rFonts w:asciiTheme="minorHAnsi" w:hAnsiTheme="minorHAnsi"/>
                <w:color w:val="auto"/>
                <w:sz w:val="16"/>
                <w:szCs w:val="16"/>
              </w:rPr>
              <w:t>13.01.2016</w:t>
            </w:r>
            <w:r w:rsidRPr="00D120E8">
              <w:rPr>
                <w:rFonts w:asciiTheme="minorHAnsi" w:hAnsiTheme="minorHAnsi"/>
                <w:color w:val="auto"/>
                <w:sz w:val="16"/>
                <w:szCs w:val="16"/>
              </w:rPr>
              <w:fldChar w:fldCharType="end"/>
            </w:r>
            <w:r>
              <w:rPr>
                <w:rFonts w:asciiTheme="minorHAnsi" w:hAnsiTheme="minorHAnsi"/>
                <w:color w:val="auto"/>
                <w:sz w:val="16"/>
                <w:szCs w:val="16"/>
              </w:rPr>
              <w:t>.</w:t>
            </w:r>
          </w:p>
        </w:tc>
      </w:tr>
    </w:tbl>
    <w:p w:rsidR="00071DAB" w:rsidRPr="00D120E8" w:rsidRDefault="00071DAB" w:rsidP="00071DAB">
      <w:pPr>
        <w:autoSpaceDE/>
        <w:autoSpaceDN/>
        <w:adjustRightInd/>
        <w:spacing w:line="276" w:lineRule="auto"/>
        <w:rPr>
          <w:rFonts w:asciiTheme="minorHAnsi" w:hAnsiTheme="minorHAnsi"/>
          <w:sz w:val="16"/>
          <w:szCs w:val="16"/>
        </w:rPr>
      </w:pPr>
      <w:r w:rsidRPr="00D120E8">
        <w:rPr>
          <w:rFonts w:asciiTheme="minorHAnsi" w:hAnsiTheme="minorHAnsi"/>
          <w:sz w:val="16"/>
          <w:szCs w:val="16"/>
        </w:rPr>
        <w:br w:type="page"/>
      </w:r>
    </w:p>
    <w:p w:rsidR="007E4BE2" w:rsidRPr="004E662C" w:rsidRDefault="007E4BE2" w:rsidP="007E4BE2">
      <w:pPr>
        <w:tabs>
          <w:tab w:val="right" w:pos="10773"/>
        </w:tabs>
        <w:spacing w:line="276" w:lineRule="auto"/>
        <w:jc w:val="center"/>
        <w:rPr>
          <w:rFonts w:asciiTheme="minorHAnsi" w:hAnsiTheme="minorHAnsi"/>
          <w:b/>
          <w:sz w:val="16"/>
          <w:szCs w:val="16"/>
          <w14:shadow w14:blurRad="50800" w14:dist="38100" w14:dir="2700000" w14:sx="100000" w14:sy="100000" w14:kx="0" w14:ky="0" w14:algn="tl">
            <w14:srgbClr w14:val="000000">
              <w14:alpha w14:val="60000"/>
            </w14:srgbClr>
          </w14:shadow>
        </w:rPr>
      </w:pPr>
      <w:bookmarkStart w:id="3" w:name="_GoBack"/>
      <w:bookmarkEnd w:id="3"/>
      <w:r w:rsidRPr="004E662C">
        <w:rPr>
          <w:rFonts w:asciiTheme="minorHAnsi" w:hAnsiTheme="minorHAnsi"/>
          <w:b/>
          <w:sz w:val="16"/>
          <w:szCs w:val="16"/>
        </w:rPr>
        <w:lastRenderedPageBreak/>
        <w:t>АКТ</w:t>
      </w:r>
    </w:p>
    <w:p w:rsidR="007E4BE2" w:rsidRPr="004E662C" w:rsidRDefault="007E4BE2" w:rsidP="007E4BE2">
      <w:pPr>
        <w:keepNext/>
        <w:keepLines/>
        <w:spacing w:line="276" w:lineRule="auto"/>
        <w:jc w:val="center"/>
        <w:outlineLvl w:val="2"/>
        <w:rPr>
          <w:rFonts w:asciiTheme="minorHAnsi" w:eastAsiaTheme="majorEastAsia" w:hAnsiTheme="minorHAnsi" w:cstheme="majorBidi"/>
          <w:b/>
          <w:bCs/>
          <w:sz w:val="16"/>
          <w:szCs w:val="16"/>
          <w14:shadow w14:blurRad="50800" w14:dist="38100" w14:dir="2700000" w14:sx="100000" w14:sy="100000" w14:kx="0" w14:ky="0" w14:algn="tl">
            <w14:srgbClr w14:val="000000">
              <w14:alpha w14:val="60000"/>
            </w14:srgbClr>
          </w14:shadow>
        </w:rPr>
      </w:pPr>
      <w:r w:rsidRPr="004E662C">
        <w:rPr>
          <w:rFonts w:asciiTheme="minorHAnsi" w:eastAsiaTheme="majorEastAsia" w:hAnsiTheme="minorHAnsi" w:cstheme="majorBidi"/>
          <w:b/>
          <w:bCs/>
          <w:sz w:val="16"/>
          <w:szCs w:val="16"/>
        </w:rPr>
        <w:t>ПРИЕМА ПЕРЕДАЧИ ИМУЩЕСТВА</w:t>
      </w:r>
    </w:p>
    <w:p w:rsidR="007E4BE2" w:rsidRPr="004E662C" w:rsidRDefault="007E4BE2" w:rsidP="007E4BE2">
      <w:pPr>
        <w:keepNext/>
        <w:keepLines/>
        <w:spacing w:line="276" w:lineRule="auto"/>
        <w:jc w:val="center"/>
        <w:outlineLvl w:val="2"/>
        <w:rPr>
          <w:rFonts w:asciiTheme="minorHAnsi" w:eastAsiaTheme="majorEastAsia" w:hAnsiTheme="minorHAnsi" w:cstheme="majorBidi"/>
          <w:b/>
          <w:bCs/>
          <w:sz w:val="16"/>
          <w:szCs w:val="16"/>
        </w:rPr>
      </w:pPr>
      <w:r w:rsidRPr="004E662C">
        <w:rPr>
          <w:rFonts w:asciiTheme="minorHAnsi" w:eastAsiaTheme="majorEastAsia" w:hAnsiTheme="minorHAnsi" w:cstheme="majorBidi"/>
          <w:b/>
          <w:bCs/>
          <w:sz w:val="16"/>
          <w:szCs w:val="16"/>
        </w:rPr>
        <w:t>К ДОГОВОРУ АРЕНДЫ № ________</w:t>
      </w:r>
      <w:r w:rsidRPr="004E662C">
        <w:rPr>
          <w:rFonts w:asciiTheme="minorHAnsi" w:eastAsiaTheme="majorEastAsia" w:hAnsiTheme="minorHAnsi" w:cstheme="majorBidi"/>
          <w:b/>
          <w:sz w:val="16"/>
          <w:szCs w:val="16"/>
        </w:rPr>
        <w:t xml:space="preserve">от </w:t>
      </w:r>
      <w:bookmarkStart w:id="4" w:name="DOGOVOR_DATA"/>
      <w:bookmarkEnd w:id="4"/>
      <w:r w:rsidRPr="004E662C">
        <w:rPr>
          <w:rFonts w:asciiTheme="minorHAnsi" w:eastAsiaTheme="majorEastAsia" w:hAnsiTheme="minorHAnsi" w:cstheme="majorBidi"/>
          <w:b/>
          <w:bCs/>
          <w:sz w:val="16"/>
          <w:szCs w:val="16"/>
        </w:rPr>
        <w:t>«__</w:t>
      </w:r>
      <w:proofErr w:type="gramStart"/>
      <w:r w:rsidRPr="004E662C">
        <w:rPr>
          <w:rFonts w:asciiTheme="minorHAnsi" w:eastAsiaTheme="majorEastAsia" w:hAnsiTheme="minorHAnsi" w:cstheme="majorBidi"/>
          <w:b/>
          <w:bCs/>
          <w:sz w:val="16"/>
          <w:szCs w:val="16"/>
        </w:rPr>
        <w:t>_»_</w:t>
      </w:r>
      <w:proofErr w:type="gramEnd"/>
      <w:r w:rsidRPr="004E662C">
        <w:rPr>
          <w:rFonts w:asciiTheme="minorHAnsi" w:eastAsiaTheme="majorEastAsia" w:hAnsiTheme="minorHAnsi" w:cstheme="majorBidi"/>
          <w:b/>
          <w:bCs/>
          <w:sz w:val="16"/>
          <w:szCs w:val="16"/>
        </w:rPr>
        <w:t>__________20____</w:t>
      </w:r>
    </w:p>
    <w:p w:rsidR="007E4BE2" w:rsidRPr="004E662C" w:rsidRDefault="007E4BE2" w:rsidP="007E4BE2">
      <w:pPr>
        <w:spacing w:line="276" w:lineRule="auto"/>
        <w:rPr>
          <w:rFonts w:asciiTheme="minorHAnsi" w:hAnsiTheme="minorHAnsi"/>
          <w:sz w:val="16"/>
          <w:szCs w:val="16"/>
        </w:rPr>
      </w:pPr>
    </w:p>
    <w:p w:rsidR="007E4BE2" w:rsidRPr="004E662C" w:rsidRDefault="007E4BE2" w:rsidP="007E4BE2">
      <w:pPr>
        <w:widowControl w:val="0"/>
        <w:tabs>
          <w:tab w:val="right" w:pos="9923"/>
        </w:tabs>
        <w:spacing w:line="276" w:lineRule="auto"/>
        <w:jc w:val="both"/>
        <w:rPr>
          <w:rFonts w:asciiTheme="minorHAnsi" w:hAnsiTheme="minorHAnsi"/>
          <w:sz w:val="16"/>
          <w:szCs w:val="16"/>
        </w:rPr>
      </w:pPr>
      <w:r w:rsidRPr="004E662C">
        <w:rPr>
          <w:rFonts w:asciiTheme="minorHAnsi" w:hAnsiTheme="minorHAnsi"/>
          <w:sz w:val="16"/>
          <w:szCs w:val="16"/>
        </w:rPr>
        <w:t>г. Набережные Челны</w:t>
      </w:r>
      <w:r w:rsidRPr="004E662C">
        <w:rPr>
          <w:rFonts w:asciiTheme="minorHAnsi" w:hAnsiTheme="minorHAnsi"/>
          <w:sz w:val="16"/>
          <w:szCs w:val="16"/>
        </w:rPr>
        <w:tab/>
      </w:r>
      <w:r w:rsidRPr="004E662C">
        <w:rPr>
          <w:rFonts w:asciiTheme="minorHAnsi" w:hAnsiTheme="minorHAnsi"/>
          <w:sz w:val="16"/>
          <w:szCs w:val="16"/>
        </w:rPr>
        <w:fldChar w:fldCharType="begin"/>
      </w:r>
      <w:r w:rsidRPr="004E662C">
        <w:rPr>
          <w:rFonts w:asciiTheme="minorHAnsi" w:hAnsiTheme="minorHAnsi"/>
          <w:sz w:val="16"/>
          <w:szCs w:val="16"/>
        </w:rPr>
        <w:instrText xml:space="preserve"> DOCVARIABLE TF_ДатаПодписания </w:instrText>
      </w:r>
      <w:r w:rsidRPr="004E662C">
        <w:rPr>
          <w:rFonts w:asciiTheme="minorHAnsi" w:hAnsiTheme="minorHAnsi"/>
          <w:sz w:val="16"/>
          <w:szCs w:val="16"/>
        </w:rPr>
        <w:fldChar w:fldCharType="separate"/>
      </w:r>
      <w:r w:rsidRPr="004E662C">
        <w:rPr>
          <w:rFonts w:asciiTheme="minorHAnsi" w:hAnsiTheme="minorHAnsi"/>
          <w:sz w:val="16"/>
          <w:szCs w:val="16"/>
        </w:rPr>
        <w:t xml:space="preserve"> </w:t>
      </w:r>
      <w:r w:rsidRPr="004E662C">
        <w:rPr>
          <w:rFonts w:asciiTheme="minorHAnsi" w:hAnsiTheme="minorHAnsi"/>
          <w:sz w:val="16"/>
          <w:szCs w:val="16"/>
        </w:rPr>
        <w:fldChar w:fldCharType="end"/>
      </w:r>
      <w:r w:rsidRPr="004E662C">
        <w:rPr>
          <w:rFonts w:asciiTheme="minorHAnsi" w:hAnsiTheme="minorHAnsi" w:cs="Arial"/>
          <w:sz w:val="16"/>
          <w:szCs w:val="16"/>
        </w:rPr>
        <w:t xml:space="preserve"> «____»_____________20___</w:t>
      </w:r>
    </w:p>
    <w:p w:rsidR="00EA355A" w:rsidRPr="00D120E8" w:rsidRDefault="00EA355A" w:rsidP="00EA355A">
      <w:pPr>
        <w:pStyle w:val="a3"/>
        <w:tabs>
          <w:tab w:val="right" w:pos="10348"/>
        </w:tabs>
        <w:spacing w:after="0"/>
        <w:rPr>
          <w:rFonts w:asciiTheme="minorHAnsi" w:hAnsiTheme="minorHAnsi"/>
          <w:color w:val="auto"/>
          <w:sz w:val="16"/>
          <w:szCs w:val="16"/>
        </w:rPr>
      </w:pPr>
    </w:p>
    <w:p w:rsidR="007E4BE2" w:rsidRPr="004E662C" w:rsidRDefault="007E4BE2" w:rsidP="007E4BE2">
      <w:pPr>
        <w:widowControl w:val="0"/>
        <w:spacing w:line="276" w:lineRule="auto"/>
        <w:ind w:firstLine="284"/>
        <w:jc w:val="both"/>
        <w:rPr>
          <w:rFonts w:asciiTheme="minorHAnsi" w:eastAsiaTheme="majorEastAsia" w:hAnsiTheme="minorHAnsi"/>
          <w:sz w:val="16"/>
          <w:szCs w:val="16"/>
        </w:rPr>
      </w:pPr>
      <w:r w:rsidRPr="004E662C">
        <w:rPr>
          <w:rFonts w:asciiTheme="minorHAnsi" w:hAnsiTheme="minorHAnsi"/>
          <w:b/>
          <w:color w:val="000000"/>
          <w:sz w:val="16"/>
          <w:szCs w:val="16"/>
        </w:rPr>
        <w:fldChar w:fldCharType="begin"/>
      </w:r>
      <w:r w:rsidRPr="004E662C">
        <w:rPr>
          <w:rFonts w:asciiTheme="minorHAnsi" w:hAnsiTheme="minorHAnsi"/>
          <w:b/>
          <w:color w:val="000000"/>
          <w:sz w:val="16"/>
          <w:szCs w:val="16"/>
        </w:rPr>
        <w:instrText xml:space="preserve"> DOCVARIABLE TF_НПИмя</w:instrText>
      </w:r>
      <w:r w:rsidRPr="004E662C">
        <w:rPr>
          <w:rFonts w:asciiTheme="minorHAnsi" w:hAnsiTheme="minorHAnsi"/>
          <w:b/>
          <w:color w:val="000000"/>
          <w:sz w:val="16"/>
          <w:szCs w:val="16"/>
        </w:rPr>
        <w:fldChar w:fldCharType="separate"/>
      </w:r>
      <w:r w:rsidRPr="004E662C">
        <w:rPr>
          <w:rFonts w:asciiTheme="minorHAnsi" w:hAnsiTheme="minorHAnsi"/>
          <w:b/>
          <w:color w:val="000000"/>
          <w:sz w:val="16"/>
          <w:szCs w:val="16"/>
        </w:rPr>
        <w:t>Акционерное Общество "Камский индустриальный парк "Мастер"</w:t>
      </w:r>
      <w:r w:rsidRPr="004E662C">
        <w:rPr>
          <w:rFonts w:asciiTheme="minorHAnsi" w:hAnsiTheme="minorHAnsi"/>
          <w:b/>
          <w:color w:val="000000"/>
          <w:sz w:val="16"/>
          <w:szCs w:val="16"/>
        </w:rPr>
        <w:fldChar w:fldCharType="end"/>
      </w:r>
      <w:r w:rsidRPr="004E662C">
        <w:rPr>
          <w:rFonts w:asciiTheme="minorHAnsi" w:eastAsiaTheme="majorEastAsia" w:hAnsiTheme="minorHAnsi"/>
          <w:color w:val="000000"/>
          <w:sz w:val="16"/>
          <w:szCs w:val="16"/>
        </w:rPr>
        <w:t xml:space="preserve">, именуемое в дальнейшем </w:t>
      </w:r>
      <w:r w:rsidRPr="004E662C">
        <w:rPr>
          <w:rFonts w:asciiTheme="minorHAnsi" w:eastAsiaTheme="majorEastAsia" w:hAnsiTheme="minorHAnsi"/>
          <w:b/>
          <w:color w:val="000000"/>
          <w:sz w:val="16"/>
          <w:szCs w:val="16"/>
        </w:rPr>
        <w:t>«Арендодатель»</w:t>
      </w:r>
      <w:r w:rsidRPr="004E662C">
        <w:rPr>
          <w:rFonts w:asciiTheme="minorHAnsi" w:eastAsiaTheme="majorEastAsia" w:hAnsiTheme="minorHAnsi"/>
          <w:color w:val="000000"/>
          <w:sz w:val="16"/>
          <w:szCs w:val="16"/>
        </w:rPr>
        <w:t>, в лице________________________________________________________________________________________________________</w:t>
      </w:r>
      <w:r w:rsidRPr="004E662C">
        <w:rPr>
          <w:rFonts w:asciiTheme="minorHAnsi" w:eastAsiaTheme="majorEastAsia" w:hAnsiTheme="minorHAnsi"/>
          <w:b/>
          <w:color w:val="000000"/>
          <w:sz w:val="16"/>
          <w:szCs w:val="16"/>
        </w:rPr>
        <w:t xml:space="preserve"> </w:t>
      </w:r>
      <w:r w:rsidRPr="004E662C">
        <w:rPr>
          <w:rFonts w:asciiTheme="minorHAnsi" w:eastAsiaTheme="majorEastAsia" w:hAnsiTheme="minorHAnsi"/>
          <w:b/>
          <w:color w:val="000000"/>
          <w:sz w:val="16"/>
          <w:szCs w:val="16"/>
        </w:rPr>
        <w:fldChar w:fldCharType="begin"/>
      </w:r>
      <w:r w:rsidRPr="004E662C">
        <w:rPr>
          <w:rFonts w:asciiTheme="minorHAnsi" w:hAnsiTheme="minorHAnsi"/>
          <w:b/>
          <w:color w:val="000000"/>
          <w:sz w:val="16"/>
          <w:szCs w:val="16"/>
        </w:rPr>
        <w:instrText>DOCVARIABLE</w:instrText>
      </w:r>
      <w:r w:rsidRPr="004E662C">
        <w:rPr>
          <w:rFonts w:asciiTheme="minorHAnsi" w:eastAsiaTheme="majorEastAsia" w:hAnsiTheme="minorHAnsi"/>
          <w:b/>
          <w:color w:val="000000"/>
          <w:sz w:val="16"/>
          <w:szCs w:val="16"/>
        </w:rPr>
        <w:instrText xml:space="preserve"> TF_РуководительН_ДолжнРод</w:instrText>
      </w:r>
      <w:r w:rsidRPr="004E662C">
        <w:rPr>
          <w:rFonts w:asciiTheme="minorHAnsi" w:eastAsiaTheme="majorEastAsia" w:hAnsiTheme="minorHAnsi"/>
          <w:b/>
          <w:color w:val="000000"/>
          <w:sz w:val="16"/>
          <w:szCs w:val="16"/>
        </w:rPr>
        <w:fldChar w:fldCharType="separate"/>
      </w:r>
      <w:r w:rsidRPr="004E662C">
        <w:rPr>
          <w:rFonts w:asciiTheme="minorHAnsi" w:hAnsiTheme="minorHAnsi"/>
          <w:b/>
          <w:color w:val="000000"/>
          <w:sz w:val="16"/>
          <w:szCs w:val="16"/>
        </w:rPr>
        <w:t xml:space="preserve"> </w:t>
      </w:r>
      <w:r w:rsidRPr="004E662C">
        <w:rPr>
          <w:rFonts w:asciiTheme="minorHAnsi" w:eastAsiaTheme="majorEastAsia" w:hAnsiTheme="minorHAnsi"/>
          <w:b/>
          <w:color w:val="000000"/>
          <w:sz w:val="16"/>
          <w:szCs w:val="16"/>
        </w:rPr>
        <w:fldChar w:fldCharType="end"/>
      </w:r>
      <w:r w:rsidRPr="004E662C">
        <w:rPr>
          <w:rFonts w:asciiTheme="minorHAnsi" w:eastAsiaTheme="majorEastAsia" w:hAnsiTheme="minorHAnsi"/>
          <w:color w:val="000000"/>
          <w:sz w:val="16"/>
          <w:szCs w:val="16"/>
        </w:rPr>
        <w:t xml:space="preserve">, действующего на основании_______________ </w:t>
      </w:r>
      <w:r w:rsidRPr="004E662C">
        <w:rPr>
          <w:rFonts w:asciiTheme="minorHAnsi" w:eastAsiaTheme="majorEastAsia" w:hAnsiTheme="minorHAnsi"/>
          <w:b/>
          <w:color w:val="000000"/>
          <w:sz w:val="16"/>
          <w:szCs w:val="16"/>
        </w:rPr>
        <w:fldChar w:fldCharType="begin"/>
      </w:r>
      <w:r w:rsidRPr="004E662C">
        <w:rPr>
          <w:rFonts w:asciiTheme="minorHAnsi" w:hAnsiTheme="minorHAnsi"/>
          <w:b/>
          <w:color w:val="000000"/>
          <w:sz w:val="16"/>
          <w:szCs w:val="16"/>
        </w:rPr>
        <w:instrText xml:space="preserve"> DOCVARIABLE TF_РуководительН_ОснованиеПодписи</w:instrText>
      </w:r>
      <w:r w:rsidRPr="004E662C">
        <w:rPr>
          <w:rFonts w:asciiTheme="minorHAnsi" w:eastAsiaTheme="majorEastAsia" w:hAnsiTheme="minorHAnsi"/>
          <w:b/>
          <w:color w:val="000000"/>
          <w:sz w:val="16"/>
          <w:szCs w:val="16"/>
        </w:rPr>
        <w:instrText xml:space="preserve"> </w:instrText>
      </w:r>
      <w:r w:rsidRPr="004E662C">
        <w:rPr>
          <w:rFonts w:asciiTheme="minorHAnsi" w:eastAsiaTheme="majorEastAsia" w:hAnsiTheme="minorHAnsi"/>
          <w:b/>
          <w:color w:val="000000"/>
          <w:sz w:val="16"/>
          <w:szCs w:val="16"/>
        </w:rPr>
        <w:fldChar w:fldCharType="separate"/>
      </w:r>
      <w:r w:rsidRPr="004E662C">
        <w:rPr>
          <w:rFonts w:asciiTheme="minorHAnsi" w:hAnsiTheme="minorHAnsi"/>
          <w:b/>
          <w:color w:val="000000"/>
          <w:sz w:val="16"/>
          <w:szCs w:val="16"/>
        </w:rPr>
        <w:t xml:space="preserve"> </w:t>
      </w:r>
      <w:r w:rsidRPr="004E662C">
        <w:rPr>
          <w:rFonts w:asciiTheme="minorHAnsi" w:eastAsiaTheme="majorEastAsia" w:hAnsiTheme="minorHAnsi"/>
          <w:b/>
          <w:color w:val="000000"/>
          <w:sz w:val="16"/>
          <w:szCs w:val="16"/>
        </w:rPr>
        <w:fldChar w:fldCharType="end"/>
      </w:r>
      <w:r w:rsidRPr="004E662C">
        <w:rPr>
          <w:rFonts w:asciiTheme="minorHAnsi" w:eastAsiaTheme="majorEastAsia" w:hAnsiTheme="minorHAnsi"/>
          <w:b/>
          <w:color w:val="000000"/>
          <w:sz w:val="16"/>
          <w:szCs w:val="16"/>
        </w:rPr>
        <w:t>,</w:t>
      </w:r>
      <w:r w:rsidRPr="004E662C">
        <w:rPr>
          <w:rFonts w:asciiTheme="minorHAnsi" w:eastAsiaTheme="majorEastAsia" w:hAnsiTheme="minorHAnsi"/>
          <w:color w:val="000000"/>
          <w:sz w:val="16"/>
          <w:szCs w:val="16"/>
        </w:rPr>
        <w:t xml:space="preserve">  с одной стороны и_____________________________________</w:t>
      </w:r>
      <w:r w:rsidRPr="004E662C">
        <w:rPr>
          <w:rFonts w:asciiTheme="minorHAnsi" w:eastAsia="MS Gothic" w:hAnsiTheme="minorHAnsi"/>
          <w:color w:val="000000"/>
          <w:sz w:val="16"/>
          <w:szCs w:val="16"/>
        </w:rPr>
        <w:t xml:space="preserve"> </w:t>
      </w:r>
      <w:r w:rsidRPr="004E662C">
        <w:rPr>
          <w:rFonts w:asciiTheme="minorHAnsi" w:hAnsiTheme="minorHAnsi"/>
          <w:b/>
          <w:color w:val="000000"/>
          <w:sz w:val="16"/>
          <w:szCs w:val="16"/>
        </w:rPr>
        <w:fldChar w:fldCharType="begin"/>
      </w:r>
      <w:r w:rsidRPr="004E662C">
        <w:rPr>
          <w:rFonts w:asciiTheme="minorHAnsi" w:hAnsiTheme="minorHAnsi"/>
          <w:b/>
          <w:color w:val="000000"/>
          <w:sz w:val="16"/>
          <w:szCs w:val="16"/>
        </w:rPr>
        <w:instrText xml:space="preserve"> DOCVARIABLE TF_КонтрИмя</w:instrText>
      </w:r>
      <w:r w:rsidRPr="004E662C">
        <w:rPr>
          <w:rFonts w:asciiTheme="minorHAnsi" w:hAnsiTheme="minorHAnsi"/>
          <w:b/>
          <w:color w:val="000000"/>
          <w:sz w:val="16"/>
          <w:szCs w:val="16"/>
        </w:rPr>
        <w:fldChar w:fldCharType="separate"/>
      </w:r>
      <w:r w:rsidRPr="004E662C">
        <w:rPr>
          <w:rFonts w:asciiTheme="minorHAnsi" w:hAnsiTheme="minorHAnsi"/>
          <w:b/>
          <w:color w:val="000000"/>
          <w:sz w:val="16"/>
          <w:szCs w:val="16"/>
        </w:rPr>
        <w:t xml:space="preserve"> </w:t>
      </w:r>
      <w:r w:rsidRPr="004E662C">
        <w:rPr>
          <w:rFonts w:asciiTheme="minorHAnsi" w:hAnsiTheme="minorHAnsi"/>
          <w:b/>
          <w:color w:val="000000"/>
          <w:sz w:val="16"/>
          <w:szCs w:val="16"/>
        </w:rPr>
        <w:fldChar w:fldCharType="end"/>
      </w:r>
      <w:r w:rsidRPr="004E662C">
        <w:rPr>
          <w:rFonts w:asciiTheme="minorHAnsi" w:eastAsiaTheme="majorEastAsia" w:hAnsiTheme="minorHAnsi"/>
          <w:color w:val="000000"/>
          <w:sz w:val="16"/>
          <w:szCs w:val="16"/>
        </w:rPr>
        <w:t xml:space="preserve">, именуемое в дальнейшем </w:t>
      </w:r>
      <w:r w:rsidRPr="004E662C">
        <w:rPr>
          <w:rFonts w:asciiTheme="minorHAnsi" w:eastAsiaTheme="majorEastAsia" w:hAnsiTheme="minorHAnsi"/>
          <w:b/>
          <w:color w:val="000000"/>
          <w:sz w:val="16"/>
          <w:szCs w:val="16"/>
        </w:rPr>
        <w:t>«Арендатор»</w:t>
      </w:r>
      <w:r w:rsidRPr="004E662C">
        <w:rPr>
          <w:rFonts w:asciiTheme="minorHAnsi" w:eastAsiaTheme="majorEastAsia" w:hAnsiTheme="minorHAnsi"/>
          <w:color w:val="000000"/>
          <w:sz w:val="16"/>
          <w:szCs w:val="16"/>
        </w:rPr>
        <w:t xml:space="preserve">, в лице_________________________________________________________________ </w:t>
      </w:r>
      <w:r w:rsidRPr="004E662C">
        <w:rPr>
          <w:rFonts w:asciiTheme="minorHAnsi" w:hAnsiTheme="minorHAnsi"/>
          <w:b/>
          <w:color w:val="000000"/>
          <w:sz w:val="16"/>
          <w:szCs w:val="16"/>
        </w:rPr>
        <w:fldChar w:fldCharType="begin"/>
      </w:r>
      <w:r w:rsidRPr="004E662C">
        <w:rPr>
          <w:rFonts w:asciiTheme="minorHAnsi" w:hAnsiTheme="minorHAnsi"/>
          <w:b/>
          <w:color w:val="000000"/>
          <w:sz w:val="16"/>
          <w:szCs w:val="16"/>
        </w:rPr>
        <w:instrText xml:space="preserve"> DOCVARIABLE TF_РуководительП_ДолжнРод</w:instrText>
      </w:r>
      <w:r w:rsidRPr="004E662C">
        <w:rPr>
          <w:rFonts w:asciiTheme="minorHAnsi" w:hAnsiTheme="minorHAnsi"/>
          <w:b/>
          <w:color w:val="000000"/>
          <w:sz w:val="16"/>
          <w:szCs w:val="16"/>
        </w:rPr>
        <w:fldChar w:fldCharType="separate"/>
      </w:r>
      <w:r w:rsidRPr="004E662C">
        <w:rPr>
          <w:rFonts w:asciiTheme="minorHAnsi" w:hAnsiTheme="minorHAnsi"/>
          <w:b/>
          <w:color w:val="000000"/>
          <w:sz w:val="16"/>
          <w:szCs w:val="16"/>
        </w:rPr>
        <w:t xml:space="preserve"> </w:t>
      </w:r>
      <w:r w:rsidRPr="004E662C">
        <w:rPr>
          <w:rFonts w:asciiTheme="minorHAnsi" w:hAnsiTheme="minorHAnsi"/>
          <w:b/>
          <w:color w:val="000000"/>
          <w:sz w:val="16"/>
          <w:szCs w:val="16"/>
        </w:rPr>
        <w:fldChar w:fldCharType="end"/>
      </w:r>
      <w:r w:rsidRPr="004E662C">
        <w:rPr>
          <w:rFonts w:asciiTheme="minorHAnsi" w:eastAsiaTheme="majorEastAsia" w:hAnsiTheme="minorHAnsi"/>
          <w:color w:val="000000"/>
          <w:sz w:val="16"/>
          <w:szCs w:val="16"/>
        </w:rPr>
        <w:t xml:space="preserve">, действующего на основании____________________________ </w:t>
      </w:r>
      <w:r w:rsidRPr="004E662C">
        <w:rPr>
          <w:rFonts w:asciiTheme="minorHAnsi" w:hAnsiTheme="minorHAnsi"/>
          <w:b/>
          <w:color w:val="000000"/>
          <w:sz w:val="16"/>
          <w:szCs w:val="16"/>
        </w:rPr>
        <w:fldChar w:fldCharType="begin"/>
      </w:r>
      <w:r w:rsidRPr="004E662C">
        <w:rPr>
          <w:rFonts w:asciiTheme="minorHAnsi" w:hAnsiTheme="minorHAnsi"/>
          <w:b/>
          <w:color w:val="000000"/>
          <w:sz w:val="16"/>
          <w:szCs w:val="16"/>
        </w:rPr>
        <w:instrText xml:space="preserve"> DOCVARIABLE TF_РуководительП_ОснованиеПодписи</w:instrText>
      </w:r>
      <w:r w:rsidRPr="004E662C">
        <w:rPr>
          <w:rFonts w:asciiTheme="minorHAnsi" w:hAnsiTheme="minorHAnsi"/>
          <w:b/>
          <w:color w:val="000000"/>
          <w:sz w:val="16"/>
          <w:szCs w:val="16"/>
        </w:rPr>
        <w:fldChar w:fldCharType="separate"/>
      </w:r>
      <w:r w:rsidRPr="004E662C">
        <w:rPr>
          <w:rFonts w:asciiTheme="minorHAnsi" w:hAnsiTheme="minorHAnsi"/>
          <w:b/>
          <w:color w:val="000000"/>
          <w:sz w:val="16"/>
          <w:szCs w:val="16"/>
        </w:rPr>
        <w:t xml:space="preserve"> </w:t>
      </w:r>
      <w:r w:rsidRPr="004E662C">
        <w:rPr>
          <w:rFonts w:asciiTheme="minorHAnsi" w:hAnsiTheme="minorHAnsi"/>
          <w:b/>
          <w:color w:val="000000"/>
          <w:sz w:val="16"/>
          <w:szCs w:val="16"/>
        </w:rPr>
        <w:fldChar w:fldCharType="end"/>
      </w:r>
      <w:r w:rsidRPr="004E662C">
        <w:rPr>
          <w:rFonts w:asciiTheme="minorHAnsi" w:eastAsiaTheme="majorEastAsia" w:hAnsiTheme="minorHAnsi"/>
          <w:sz w:val="16"/>
          <w:szCs w:val="16"/>
        </w:rPr>
        <w:t>, с другой стороны заключили настоящий акт о нижеследующем:</w:t>
      </w:r>
    </w:p>
    <w:p w:rsidR="00EA355A" w:rsidRPr="00D120E8" w:rsidRDefault="00EA355A" w:rsidP="00EA355A">
      <w:pPr>
        <w:pStyle w:val="a3"/>
        <w:spacing w:after="0"/>
        <w:ind w:firstLine="284"/>
        <w:rPr>
          <w:rStyle w:val="ab"/>
          <w:rFonts w:asciiTheme="minorHAnsi" w:eastAsiaTheme="majorEastAsia" w:hAnsiTheme="minorHAnsi"/>
          <w:color w:val="auto"/>
          <w:sz w:val="16"/>
          <w:szCs w:val="16"/>
        </w:rPr>
      </w:pPr>
    </w:p>
    <w:p w:rsidR="00EA355A" w:rsidRPr="00D120E8" w:rsidRDefault="00EA355A" w:rsidP="00EA355A">
      <w:pPr>
        <w:pStyle w:val="a3"/>
        <w:numPr>
          <w:ilvl w:val="0"/>
          <w:numId w:val="25"/>
        </w:numPr>
        <w:spacing w:after="0"/>
        <w:ind w:left="0" w:firstLine="284"/>
        <w:rPr>
          <w:rFonts w:asciiTheme="minorHAnsi" w:hAnsiTheme="minorHAnsi"/>
          <w:color w:val="auto"/>
          <w:sz w:val="16"/>
          <w:szCs w:val="16"/>
        </w:rPr>
      </w:pPr>
      <w:r w:rsidRPr="00D120E8">
        <w:rPr>
          <w:rFonts w:asciiTheme="minorHAnsi" w:hAnsiTheme="minorHAnsi"/>
          <w:color w:val="auto"/>
          <w:sz w:val="16"/>
          <w:szCs w:val="16"/>
        </w:rPr>
        <w:t xml:space="preserve">Арендодатель передает, а Арендатор принимает Имущество, указанное в п.1.1 договора аренды </w:t>
      </w:r>
      <w:bookmarkStart w:id="5" w:name="DOGOVOR_DATA2"/>
      <w:bookmarkEnd w:id="5"/>
      <w:r w:rsidRPr="00D120E8">
        <w:rPr>
          <w:rFonts w:asciiTheme="minorHAnsi" w:hAnsiTheme="minorHAnsi"/>
          <w:color w:val="auto"/>
          <w:sz w:val="16"/>
          <w:szCs w:val="16"/>
        </w:rPr>
        <w:t xml:space="preserve">№ </w:t>
      </w:r>
      <w:r w:rsidRPr="00D120E8">
        <w:rPr>
          <w:rFonts w:asciiTheme="minorHAnsi" w:hAnsiTheme="minorHAnsi"/>
          <w:color w:val="auto"/>
          <w:sz w:val="16"/>
          <w:szCs w:val="16"/>
        </w:rPr>
        <w:fldChar w:fldCharType="begin"/>
      </w:r>
      <w:r w:rsidRPr="00D120E8">
        <w:rPr>
          <w:rFonts w:asciiTheme="minorHAnsi" w:hAnsiTheme="minorHAnsi"/>
          <w:color w:val="auto"/>
          <w:sz w:val="16"/>
          <w:szCs w:val="16"/>
        </w:rPr>
        <w:instrText xml:space="preserve"> DOCVARIABLE TF_НомерБум </w:instrText>
      </w:r>
      <w:r w:rsidRPr="00D120E8">
        <w:rPr>
          <w:rFonts w:asciiTheme="minorHAnsi" w:hAnsiTheme="minorHAnsi"/>
          <w:color w:val="auto"/>
          <w:sz w:val="16"/>
          <w:szCs w:val="16"/>
        </w:rPr>
        <w:fldChar w:fldCharType="separate"/>
      </w:r>
      <w:r w:rsidRPr="00D120E8">
        <w:rPr>
          <w:rFonts w:asciiTheme="minorHAnsi" w:hAnsiTheme="minorHAnsi"/>
          <w:color w:val="auto"/>
          <w:sz w:val="16"/>
          <w:szCs w:val="16"/>
        </w:rPr>
        <w:t xml:space="preserve"> </w:t>
      </w:r>
      <w:r w:rsidRPr="00D120E8">
        <w:rPr>
          <w:rFonts w:asciiTheme="minorHAnsi" w:hAnsiTheme="minorHAnsi"/>
          <w:color w:val="auto"/>
          <w:sz w:val="16"/>
          <w:szCs w:val="16"/>
        </w:rPr>
        <w:fldChar w:fldCharType="end"/>
      </w:r>
      <w:r w:rsidRPr="00D120E8">
        <w:rPr>
          <w:rFonts w:asciiTheme="minorHAnsi" w:hAnsiTheme="minorHAnsi"/>
          <w:color w:val="auto"/>
          <w:sz w:val="16"/>
          <w:szCs w:val="16"/>
        </w:rPr>
        <w:t xml:space="preserve"> </w:t>
      </w:r>
      <w:r w:rsidRPr="00D120E8">
        <w:rPr>
          <w:rStyle w:val="a4"/>
          <w:rFonts w:asciiTheme="minorHAnsi" w:eastAsia="MS Gothic" w:hAnsiTheme="minorHAnsi"/>
          <w:color w:val="auto"/>
          <w:sz w:val="16"/>
          <w:szCs w:val="16"/>
        </w:rPr>
        <w:t xml:space="preserve">от </w:t>
      </w:r>
      <w:r w:rsidRPr="00D120E8">
        <w:rPr>
          <w:rFonts w:asciiTheme="minorHAnsi" w:hAnsiTheme="minorHAnsi"/>
          <w:color w:val="auto"/>
          <w:sz w:val="16"/>
          <w:szCs w:val="16"/>
        </w:rPr>
        <w:fldChar w:fldCharType="begin"/>
      </w:r>
      <w:r w:rsidRPr="00D120E8">
        <w:rPr>
          <w:rFonts w:asciiTheme="minorHAnsi" w:hAnsiTheme="minorHAnsi"/>
          <w:color w:val="auto"/>
          <w:sz w:val="16"/>
          <w:szCs w:val="16"/>
        </w:rPr>
        <w:instrText xml:space="preserve"> DOCVARIABLE TF_ДатаДокумента </w:instrText>
      </w:r>
      <w:r w:rsidRPr="00D120E8">
        <w:rPr>
          <w:rFonts w:asciiTheme="minorHAnsi" w:hAnsiTheme="minorHAnsi"/>
          <w:color w:val="auto"/>
          <w:sz w:val="16"/>
          <w:szCs w:val="16"/>
        </w:rPr>
        <w:fldChar w:fldCharType="separate"/>
      </w:r>
      <w:r w:rsidRPr="00D120E8">
        <w:rPr>
          <w:rFonts w:asciiTheme="minorHAnsi" w:hAnsiTheme="minorHAnsi"/>
          <w:color w:val="auto"/>
          <w:sz w:val="16"/>
          <w:szCs w:val="16"/>
        </w:rPr>
        <w:t>13.01.2016</w:t>
      </w:r>
      <w:r w:rsidRPr="00D120E8">
        <w:rPr>
          <w:rFonts w:asciiTheme="minorHAnsi" w:hAnsiTheme="minorHAnsi"/>
          <w:color w:val="auto"/>
          <w:sz w:val="16"/>
          <w:szCs w:val="16"/>
        </w:rPr>
        <w:fldChar w:fldCharType="end"/>
      </w:r>
      <w:r w:rsidRPr="00D120E8">
        <w:rPr>
          <w:rFonts w:asciiTheme="minorHAnsi" w:hAnsiTheme="minorHAnsi"/>
          <w:color w:val="auto"/>
          <w:sz w:val="16"/>
          <w:szCs w:val="16"/>
        </w:rPr>
        <w:t>, в состоянии, пригодном для использования в целях, предусмотренных указанным договором, соответствующем требованиям пожарной и электрической безопасности, а также отвечающем требованиям, предусмотренным вышеуказанным договором и приложениями к нему. При этом Арендатор подтверждает соответствие Имущества требованиям, предъявляемым следующими нормативными актами:</w:t>
      </w:r>
    </w:p>
    <w:p w:rsidR="00EA355A" w:rsidRPr="00D120E8" w:rsidRDefault="00EA355A" w:rsidP="00EA355A">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Федеральный закон от 21.12.1994 N 69-ФЗ «О пожарной безопасности»;</w:t>
      </w:r>
    </w:p>
    <w:p w:rsidR="00EA355A" w:rsidRPr="00D120E8" w:rsidRDefault="00EA355A" w:rsidP="00EA355A">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Федеральный закон от 22.07.2008 N 123-ФЗ «Технический регламент о требованиях пожарной безопасности»;</w:t>
      </w:r>
    </w:p>
    <w:p w:rsidR="00EA355A" w:rsidRPr="00D120E8" w:rsidRDefault="00EA355A" w:rsidP="00EA355A">
      <w:pPr>
        <w:pStyle w:val="a3"/>
        <w:spacing w:after="0"/>
        <w:ind w:firstLine="284"/>
        <w:rPr>
          <w:rFonts w:asciiTheme="minorHAnsi" w:hAnsiTheme="minorHAnsi"/>
          <w:color w:val="auto"/>
          <w:sz w:val="16"/>
          <w:szCs w:val="16"/>
        </w:rPr>
      </w:pPr>
      <w:r w:rsidRPr="00D120E8">
        <w:rPr>
          <w:rFonts w:asciiTheme="minorHAnsi" w:hAnsiTheme="minorHAnsi"/>
          <w:color w:val="auto"/>
          <w:sz w:val="16"/>
          <w:szCs w:val="16"/>
        </w:rPr>
        <w:t>Правила противопожарного режима (утв. Постановлением Правительства РФ от 25.04.2012 №390).</w:t>
      </w:r>
    </w:p>
    <w:p w:rsidR="00EA355A" w:rsidRPr="00D120E8" w:rsidRDefault="00EA355A" w:rsidP="00EA355A">
      <w:pPr>
        <w:pStyle w:val="a3"/>
        <w:numPr>
          <w:ilvl w:val="0"/>
          <w:numId w:val="25"/>
        </w:numPr>
        <w:spacing w:after="0"/>
        <w:ind w:left="0" w:firstLine="284"/>
        <w:rPr>
          <w:rFonts w:asciiTheme="minorHAnsi" w:hAnsiTheme="minorHAnsi"/>
          <w:color w:val="auto"/>
          <w:sz w:val="16"/>
          <w:szCs w:val="16"/>
        </w:rPr>
      </w:pPr>
      <w:r w:rsidRPr="00D120E8">
        <w:rPr>
          <w:rFonts w:asciiTheme="minorHAnsi" w:hAnsiTheme="minorHAnsi"/>
          <w:color w:val="auto"/>
          <w:sz w:val="16"/>
          <w:szCs w:val="16"/>
        </w:rPr>
        <w:t>Арендатор не имеет претензий и замечаний касательно передаваемого на основании настоящего акта Имущества.</w:t>
      </w:r>
    </w:p>
    <w:p w:rsidR="00EA355A" w:rsidRPr="00D120E8" w:rsidRDefault="00EA355A" w:rsidP="00EA355A">
      <w:pPr>
        <w:spacing w:line="276" w:lineRule="auto"/>
        <w:ind w:firstLine="284"/>
        <w:rPr>
          <w:rFonts w:asciiTheme="minorHAnsi" w:hAnsiTheme="minorHAnsi"/>
          <w:sz w:val="16"/>
          <w:szCs w:val="16"/>
        </w:rPr>
      </w:pPr>
    </w:p>
    <w:tbl>
      <w:tblPr>
        <w:tblW w:w="0" w:type="auto"/>
        <w:jc w:val="center"/>
        <w:tblLayout w:type="fixed"/>
        <w:tblLook w:val="0000" w:firstRow="0" w:lastRow="0" w:firstColumn="0" w:lastColumn="0" w:noHBand="0" w:noVBand="0"/>
      </w:tblPr>
      <w:tblGrid>
        <w:gridCol w:w="3686"/>
        <w:gridCol w:w="2126"/>
        <w:gridCol w:w="3686"/>
      </w:tblGrid>
      <w:tr w:rsidR="00EA355A" w:rsidRPr="00D120E8" w:rsidTr="007204FD">
        <w:trPr>
          <w:jc w:val="center"/>
        </w:trPr>
        <w:tc>
          <w:tcPr>
            <w:tcW w:w="3686" w:type="dxa"/>
            <w:tcBorders>
              <w:top w:val="single" w:sz="2" w:space="0" w:color="00FFFF"/>
              <w:left w:val="single" w:sz="2" w:space="0" w:color="00FFFF"/>
              <w:right w:val="single" w:sz="2" w:space="0" w:color="00FFFF"/>
            </w:tcBorders>
          </w:tcPr>
          <w:p w:rsidR="00EA355A" w:rsidRPr="00D120E8" w:rsidRDefault="00EA355A" w:rsidP="007204FD">
            <w:pPr>
              <w:pStyle w:val="a3"/>
              <w:spacing w:after="0"/>
              <w:ind w:hanging="21"/>
              <w:jc w:val="center"/>
              <w:rPr>
                <w:rFonts w:asciiTheme="minorHAnsi" w:hAnsiTheme="minorHAnsi" w:cs="Arial"/>
                <w:color w:val="auto"/>
                <w:sz w:val="16"/>
                <w:szCs w:val="16"/>
              </w:rPr>
            </w:pPr>
            <w:r w:rsidRPr="00D120E8">
              <w:rPr>
                <w:rFonts w:asciiTheme="minorHAnsi" w:hAnsiTheme="minorHAnsi" w:cs="Arial"/>
                <w:color w:val="auto"/>
                <w:sz w:val="16"/>
                <w:szCs w:val="16"/>
              </w:rPr>
              <w:t>Арендатор:</w:t>
            </w:r>
          </w:p>
        </w:tc>
        <w:tc>
          <w:tcPr>
            <w:tcW w:w="2126" w:type="dxa"/>
            <w:tcBorders>
              <w:left w:val="nil"/>
            </w:tcBorders>
          </w:tcPr>
          <w:p w:rsidR="00EA355A" w:rsidRPr="00D120E8" w:rsidRDefault="00EA355A" w:rsidP="007204FD">
            <w:pPr>
              <w:pStyle w:val="a3"/>
              <w:spacing w:after="0"/>
              <w:ind w:firstLine="284"/>
              <w:jc w:val="center"/>
              <w:rPr>
                <w:rFonts w:asciiTheme="minorHAnsi" w:hAnsiTheme="minorHAnsi" w:cs="Arial"/>
                <w:color w:val="auto"/>
                <w:sz w:val="16"/>
                <w:szCs w:val="16"/>
              </w:rPr>
            </w:pPr>
          </w:p>
        </w:tc>
        <w:tc>
          <w:tcPr>
            <w:tcW w:w="3686" w:type="dxa"/>
            <w:tcBorders>
              <w:top w:val="single" w:sz="2" w:space="0" w:color="00FFFF"/>
              <w:left w:val="single" w:sz="2" w:space="0" w:color="00FFFF"/>
              <w:right w:val="single" w:sz="2" w:space="0" w:color="00FFFF"/>
            </w:tcBorders>
          </w:tcPr>
          <w:p w:rsidR="00EA355A" w:rsidRPr="00D120E8" w:rsidRDefault="00EA355A" w:rsidP="007204FD">
            <w:pPr>
              <w:pStyle w:val="a3"/>
              <w:spacing w:after="0"/>
              <w:jc w:val="center"/>
              <w:rPr>
                <w:rFonts w:asciiTheme="minorHAnsi" w:hAnsiTheme="minorHAnsi" w:cs="Arial"/>
                <w:color w:val="auto"/>
                <w:sz w:val="16"/>
                <w:szCs w:val="16"/>
              </w:rPr>
            </w:pPr>
            <w:r w:rsidRPr="00D120E8">
              <w:rPr>
                <w:rFonts w:asciiTheme="minorHAnsi" w:hAnsiTheme="minorHAnsi" w:cs="Arial"/>
                <w:color w:val="auto"/>
                <w:sz w:val="16"/>
                <w:szCs w:val="16"/>
              </w:rPr>
              <w:t>Арендодатель:</w:t>
            </w:r>
          </w:p>
        </w:tc>
      </w:tr>
      <w:tr w:rsidR="00EA355A" w:rsidRPr="00D120E8" w:rsidTr="007204FD">
        <w:trPr>
          <w:trHeight w:val="533"/>
          <w:jc w:val="center"/>
        </w:trPr>
        <w:tc>
          <w:tcPr>
            <w:tcW w:w="3686" w:type="dxa"/>
            <w:tcBorders>
              <w:left w:val="single" w:sz="2" w:space="0" w:color="00FFFF"/>
              <w:bottom w:val="single" w:sz="2" w:space="0" w:color="auto"/>
              <w:right w:val="single" w:sz="2" w:space="0" w:color="00FFFF"/>
            </w:tcBorders>
          </w:tcPr>
          <w:p w:rsidR="00EA355A" w:rsidRPr="00D120E8" w:rsidRDefault="00EA355A" w:rsidP="007204FD">
            <w:pPr>
              <w:pStyle w:val="a3"/>
              <w:spacing w:after="0"/>
              <w:rPr>
                <w:rFonts w:asciiTheme="minorHAnsi" w:hAnsiTheme="minorHAnsi" w:cs="Arial"/>
                <w:color w:val="auto"/>
                <w:sz w:val="16"/>
                <w:szCs w:val="16"/>
              </w:rPr>
            </w:pPr>
          </w:p>
        </w:tc>
        <w:tc>
          <w:tcPr>
            <w:tcW w:w="2126" w:type="dxa"/>
            <w:tcBorders>
              <w:left w:val="nil"/>
            </w:tcBorders>
          </w:tcPr>
          <w:p w:rsidR="00EA355A" w:rsidRPr="00D120E8" w:rsidRDefault="00EA355A" w:rsidP="007204FD">
            <w:pPr>
              <w:pStyle w:val="a3"/>
              <w:spacing w:after="0"/>
              <w:ind w:firstLine="284"/>
              <w:rPr>
                <w:rFonts w:asciiTheme="minorHAnsi" w:hAnsiTheme="minorHAnsi" w:cs="Arial"/>
                <w:color w:val="auto"/>
                <w:sz w:val="16"/>
                <w:szCs w:val="16"/>
              </w:rPr>
            </w:pPr>
          </w:p>
        </w:tc>
        <w:tc>
          <w:tcPr>
            <w:tcW w:w="3686" w:type="dxa"/>
            <w:tcBorders>
              <w:left w:val="single" w:sz="2" w:space="0" w:color="00FFFF"/>
              <w:bottom w:val="single" w:sz="2" w:space="0" w:color="auto"/>
              <w:right w:val="single" w:sz="2" w:space="0" w:color="00FFFF"/>
            </w:tcBorders>
          </w:tcPr>
          <w:p w:rsidR="00EA355A" w:rsidRPr="00D120E8" w:rsidRDefault="00EA355A" w:rsidP="007204FD">
            <w:pPr>
              <w:pStyle w:val="a3"/>
              <w:spacing w:after="0"/>
              <w:rPr>
                <w:rFonts w:asciiTheme="minorHAnsi" w:hAnsiTheme="minorHAnsi" w:cs="Arial"/>
                <w:color w:val="auto"/>
                <w:sz w:val="16"/>
                <w:szCs w:val="16"/>
              </w:rPr>
            </w:pPr>
          </w:p>
        </w:tc>
      </w:tr>
      <w:tr w:rsidR="00EA355A" w:rsidRPr="00D120E8" w:rsidTr="007204FD">
        <w:trPr>
          <w:trHeight w:val="61"/>
          <w:jc w:val="center"/>
        </w:trPr>
        <w:tc>
          <w:tcPr>
            <w:tcW w:w="3686" w:type="dxa"/>
            <w:tcBorders>
              <w:left w:val="single" w:sz="2" w:space="0" w:color="00FFFF"/>
              <w:bottom w:val="single" w:sz="2" w:space="0" w:color="00FFFF"/>
              <w:right w:val="single" w:sz="2" w:space="0" w:color="00FFFF"/>
            </w:tcBorders>
            <w:vAlign w:val="bottom"/>
          </w:tcPr>
          <w:p w:rsidR="00EA355A" w:rsidRPr="00D120E8" w:rsidRDefault="00EA355A" w:rsidP="007204FD">
            <w:pPr>
              <w:pStyle w:val="a3"/>
              <w:spacing w:after="0"/>
              <w:ind w:hanging="21"/>
              <w:jc w:val="right"/>
              <w:rPr>
                <w:rFonts w:asciiTheme="minorHAnsi" w:hAnsiTheme="minorHAnsi" w:cs="Arial"/>
                <w:color w:val="auto"/>
                <w:sz w:val="16"/>
                <w:szCs w:val="16"/>
              </w:rPr>
            </w:pPr>
            <w:proofErr w:type="spellStart"/>
            <w:r w:rsidRPr="00D120E8">
              <w:rPr>
                <w:rFonts w:asciiTheme="minorHAnsi" w:hAnsiTheme="minorHAnsi" w:cs="Arial"/>
                <w:color w:val="auto"/>
                <w:sz w:val="16"/>
                <w:szCs w:val="16"/>
              </w:rPr>
              <w:t>мп</w:t>
            </w:r>
            <w:proofErr w:type="spellEnd"/>
          </w:p>
          <w:p w:rsidR="00EA355A" w:rsidRPr="00D120E8" w:rsidRDefault="00EA355A" w:rsidP="007204FD">
            <w:pPr>
              <w:pStyle w:val="a3"/>
              <w:spacing w:after="0"/>
              <w:ind w:hanging="21"/>
              <w:jc w:val="center"/>
              <w:rPr>
                <w:rFonts w:asciiTheme="minorHAnsi" w:hAnsiTheme="minorHAnsi" w:cs="Arial"/>
                <w:color w:val="auto"/>
                <w:sz w:val="16"/>
                <w:szCs w:val="16"/>
              </w:rPr>
            </w:pPr>
            <w:r w:rsidRPr="00D120E8">
              <w:rPr>
                <w:rFonts w:asciiTheme="minorHAnsi" w:hAnsiTheme="minorHAnsi"/>
                <w:color w:val="auto"/>
                <w:sz w:val="16"/>
                <w:szCs w:val="16"/>
              </w:rPr>
              <w:fldChar w:fldCharType="begin"/>
            </w:r>
            <w:r w:rsidRPr="00D120E8">
              <w:rPr>
                <w:rFonts w:asciiTheme="minorHAnsi" w:hAnsiTheme="minorHAnsi"/>
                <w:color w:val="auto"/>
                <w:sz w:val="16"/>
                <w:szCs w:val="16"/>
              </w:rPr>
              <w:instrText xml:space="preserve"> DOCVARIABLE TF_ДатаПодписания </w:instrText>
            </w:r>
            <w:r w:rsidRPr="00D120E8">
              <w:rPr>
                <w:rFonts w:asciiTheme="minorHAnsi" w:hAnsiTheme="minorHAnsi"/>
                <w:color w:val="auto"/>
                <w:sz w:val="16"/>
                <w:szCs w:val="16"/>
              </w:rPr>
              <w:fldChar w:fldCharType="separate"/>
            </w:r>
            <w:r w:rsidRPr="00D120E8">
              <w:rPr>
                <w:rFonts w:asciiTheme="minorHAnsi" w:hAnsiTheme="minorHAnsi"/>
                <w:color w:val="auto"/>
                <w:sz w:val="16"/>
                <w:szCs w:val="16"/>
              </w:rPr>
              <w:t xml:space="preserve"> </w:t>
            </w:r>
            <w:r w:rsidRPr="00D120E8">
              <w:rPr>
                <w:rFonts w:asciiTheme="minorHAnsi" w:hAnsiTheme="minorHAnsi"/>
                <w:color w:val="auto"/>
                <w:sz w:val="16"/>
                <w:szCs w:val="16"/>
              </w:rPr>
              <w:fldChar w:fldCharType="end"/>
            </w:r>
            <w:r w:rsidR="007E4BE2" w:rsidRPr="004E662C">
              <w:rPr>
                <w:rFonts w:asciiTheme="minorHAnsi" w:hAnsiTheme="minorHAnsi"/>
                <w:sz w:val="16"/>
                <w:szCs w:val="16"/>
              </w:rPr>
              <w:t xml:space="preserve"> дата</w:t>
            </w:r>
          </w:p>
        </w:tc>
        <w:tc>
          <w:tcPr>
            <w:tcW w:w="2126" w:type="dxa"/>
            <w:tcBorders>
              <w:left w:val="nil"/>
            </w:tcBorders>
          </w:tcPr>
          <w:p w:rsidR="00EA355A" w:rsidRPr="00D120E8" w:rsidRDefault="00EA355A" w:rsidP="007204FD">
            <w:pPr>
              <w:pStyle w:val="a3"/>
              <w:spacing w:after="0"/>
              <w:ind w:firstLine="284"/>
              <w:jc w:val="center"/>
              <w:rPr>
                <w:rFonts w:asciiTheme="minorHAnsi" w:hAnsiTheme="minorHAnsi" w:cs="Arial"/>
                <w:color w:val="auto"/>
                <w:sz w:val="16"/>
                <w:szCs w:val="16"/>
              </w:rPr>
            </w:pPr>
          </w:p>
        </w:tc>
        <w:tc>
          <w:tcPr>
            <w:tcW w:w="3686" w:type="dxa"/>
            <w:tcBorders>
              <w:left w:val="single" w:sz="2" w:space="0" w:color="00FFFF"/>
              <w:bottom w:val="single" w:sz="2" w:space="0" w:color="00FFFF"/>
              <w:right w:val="single" w:sz="2" w:space="0" w:color="00FFFF"/>
            </w:tcBorders>
            <w:vAlign w:val="bottom"/>
          </w:tcPr>
          <w:p w:rsidR="00EA355A" w:rsidRPr="00D120E8" w:rsidRDefault="00EA355A" w:rsidP="007204FD">
            <w:pPr>
              <w:pStyle w:val="a3"/>
              <w:spacing w:after="0"/>
              <w:jc w:val="right"/>
              <w:rPr>
                <w:rFonts w:asciiTheme="minorHAnsi" w:hAnsiTheme="minorHAnsi" w:cs="Arial"/>
                <w:color w:val="auto"/>
                <w:sz w:val="16"/>
                <w:szCs w:val="16"/>
              </w:rPr>
            </w:pPr>
            <w:proofErr w:type="spellStart"/>
            <w:r w:rsidRPr="00D120E8">
              <w:rPr>
                <w:rFonts w:asciiTheme="minorHAnsi" w:hAnsiTheme="minorHAnsi" w:cs="Arial"/>
                <w:color w:val="auto"/>
                <w:sz w:val="16"/>
                <w:szCs w:val="16"/>
              </w:rPr>
              <w:t>мп</w:t>
            </w:r>
            <w:proofErr w:type="spellEnd"/>
          </w:p>
          <w:p w:rsidR="00EA355A" w:rsidRPr="00D120E8" w:rsidRDefault="00EA355A" w:rsidP="007204FD">
            <w:pPr>
              <w:pStyle w:val="a3"/>
              <w:spacing w:after="0"/>
              <w:jc w:val="center"/>
              <w:rPr>
                <w:rFonts w:asciiTheme="minorHAnsi" w:hAnsiTheme="minorHAnsi" w:cs="Arial"/>
                <w:color w:val="auto"/>
                <w:sz w:val="16"/>
                <w:szCs w:val="16"/>
              </w:rPr>
            </w:pPr>
            <w:r w:rsidRPr="00D120E8">
              <w:rPr>
                <w:rFonts w:asciiTheme="minorHAnsi" w:hAnsiTheme="minorHAnsi"/>
                <w:color w:val="auto"/>
                <w:sz w:val="16"/>
                <w:szCs w:val="16"/>
              </w:rPr>
              <w:fldChar w:fldCharType="begin"/>
            </w:r>
            <w:r w:rsidRPr="00D120E8">
              <w:rPr>
                <w:rFonts w:asciiTheme="minorHAnsi" w:hAnsiTheme="minorHAnsi"/>
                <w:color w:val="auto"/>
                <w:sz w:val="16"/>
                <w:szCs w:val="16"/>
              </w:rPr>
              <w:instrText xml:space="preserve"> DOCVARIABLE TF_ДатаПодписания </w:instrText>
            </w:r>
            <w:r w:rsidRPr="00D120E8">
              <w:rPr>
                <w:rFonts w:asciiTheme="minorHAnsi" w:hAnsiTheme="minorHAnsi"/>
                <w:color w:val="auto"/>
                <w:sz w:val="16"/>
                <w:szCs w:val="16"/>
              </w:rPr>
              <w:fldChar w:fldCharType="separate"/>
            </w:r>
            <w:r w:rsidRPr="00D120E8">
              <w:rPr>
                <w:rFonts w:asciiTheme="minorHAnsi" w:hAnsiTheme="minorHAnsi"/>
                <w:color w:val="auto"/>
                <w:sz w:val="16"/>
                <w:szCs w:val="16"/>
              </w:rPr>
              <w:t xml:space="preserve"> </w:t>
            </w:r>
            <w:r w:rsidRPr="00D120E8">
              <w:rPr>
                <w:rFonts w:asciiTheme="minorHAnsi" w:hAnsiTheme="minorHAnsi"/>
                <w:color w:val="auto"/>
                <w:sz w:val="16"/>
                <w:szCs w:val="16"/>
              </w:rPr>
              <w:fldChar w:fldCharType="end"/>
            </w:r>
            <w:r>
              <w:rPr>
                <w:rFonts w:asciiTheme="minorHAnsi" w:hAnsiTheme="minorHAnsi" w:cs="Arial"/>
                <w:color w:val="auto"/>
                <w:sz w:val="16"/>
                <w:szCs w:val="16"/>
              </w:rPr>
              <w:t xml:space="preserve"> </w:t>
            </w:r>
            <w:r w:rsidR="007E4BE2" w:rsidRPr="004E662C">
              <w:rPr>
                <w:rFonts w:asciiTheme="minorHAnsi" w:hAnsiTheme="minorHAnsi"/>
                <w:sz w:val="16"/>
                <w:szCs w:val="16"/>
              </w:rPr>
              <w:t>дата</w:t>
            </w:r>
          </w:p>
        </w:tc>
      </w:tr>
    </w:tbl>
    <w:p w:rsidR="00EA3ADC" w:rsidRPr="003B3A26" w:rsidRDefault="00EA3ADC" w:rsidP="00863B1D">
      <w:pPr>
        <w:spacing w:line="276" w:lineRule="auto"/>
        <w:jc w:val="right"/>
        <w:rPr>
          <w:rFonts w:asciiTheme="minorHAnsi" w:hAnsiTheme="minorHAnsi" w:cs="Arial"/>
          <w:sz w:val="16"/>
          <w:szCs w:val="16"/>
        </w:rPr>
      </w:pPr>
    </w:p>
    <w:sectPr w:rsidR="00EA3ADC" w:rsidRPr="003B3A26" w:rsidSect="00DD5F69">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134" w:header="284" w:footer="28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9CC" w:rsidRDefault="00EA49CC" w:rsidP="00493D00">
      <w:r>
        <w:separator/>
      </w:r>
    </w:p>
  </w:endnote>
  <w:endnote w:type="continuationSeparator" w:id="0">
    <w:p w:rsidR="00EA49CC" w:rsidRDefault="00EA49CC" w:rsidP="0049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3A9" w:rsidRDefault="007033A9">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3A9" w:rsidRPr="00B71A85" w:rsidRDefault="007033A9" w:rsidP="00B71A85">
    <w:pPr>
      <w:pStyle w:val="aa"/>
      <w:jc w:val="center"/>
      <w:rPr>
        <w:rFonts w:asciiTheme="minorHAnsi" w:hAnsi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3A9" w:rsidRDefault="007033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9CC" w:rsidRDefault="00EA49CC" w:rsidP="00493D00">
      <w:r>
        <w:separator/>
      </w:r>
    </w:p>
  </w:footnote>
  <w:footnote w:type="continuationSeparator" w:id="0">
    <w:p w:rsidR="00EA49CC" w:rsidRDefault="00EA49CC" w:rsidP="0049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3A9" w:rsidRDefault="007033A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3A9" w:rsidRDefault="007033A9">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3A9" w:rsidRDefault="007033A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1"/>
    <w:multiLevelType w:val="singleLevel"/>
    <w:tmpl w:val="04190001"/>
    <w:lvl w:ilvl="0">
      <w:start w:val="1"/>
      <w:numFmt w:val="bullet"/>
      <w:lvlText w:val=""/>
      <w:lvlJc w:val="left"/>
      <w:pPr>
        <w:ind w:left="720" w:hanging="360"/>
      </w:pPr>
      <w:rPr>
        <w:rFonts w:ascii="Symbol" w:hAnsi="Symbol" w:hint="default"/>
      </w:rPr>
    </w:lvl>
  </w:abstractNum>
  <w:abstractNum w:abstractNumId="1" w15:restartNumberingAfterBreak="0">
    <w:nsid w:val="00753F29"/>
    <w:multiLevelType w:val="hybridMultilevel"/>
    <w:tmpl w:val="98929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6D17EF"/>
    <w:multiLevelType w:val="multilevel"/>
    <w:tmpl w:val="D2F81DBE"/>
    <w:lvl w:ilvl="0">
      <w:start w:val="1"/>
      <w:numFmt w:val="bullet"/>
      <w:lvlText w:val=""/>
      <w:lvlJc w:val="left"/>
      <w:pPr>
        <w:ind w:left="405" w:hanging="405"/>
      </w:pPr>
      <w:rPr>
        <w:rFonts w:ascii="Symbol" w:hAnsi="Symbol" w:hint="default"/>
      </w:rPr>
    </w:lvl>
    <w:lvl w:ilvl="1">
      <w:start w:val="1"/>
      <w:numFmt w:val="decimal"/>
      <w:lvlText w:val="%1.%2."/>
      <w:lvlJc w:val="left"/>
      <w:pPr>
        <w:ind w:left="547" w:hanging="405"/>
      </w:pPr>
    </w:lvl>
    <w:lvl w:ilvl="2">
      <w:start w:val="1"/>
      <w:numFmt w:val="decimal"/>
      <w:lvlText w:val="%1.%2.%3."/>
      <w:lvlJc w:val="left"/>
      <w:pPr>
        <w:ind w:left="689" w:hanging="405"/>
      </w:pPr>
    </w:lvl>
    <w:lvl w:ilvl="3">
      <w:start w:val="1"/>
      <w:numFmt w:val="decimal"/>
      <w:lvlText w:val="%1.%2.%3.%4."/>
      <w:lvlJc w:val="left"/>
      <w:pPr>
        <w:ind w:left="1146" w:hanging="720"/>
      </w:pPr>
    </w:lvl>
    <w:lvl w:ilvl="4">
      <w:start w:val="1"/>
      <w:numFmt w:val="decimal"/>
      <w:lvlText w:val="%1.%2.%3.%4.%5."/>
      <w:lvlJc w:val="left"/>
      <w:pPr>
        <w:ind w:left="1288" w:hanging="720"/>
      </w:pPr>
    </w:lvl>
    <w:lvl w:ilvl="5">
      <w:start w:val="1"/>
      <w:numFmt w:val="decimal"/>
      <w:lvlText w:val="%1.%2.%3.%4.%5.%6."/>
      <w:lvlJc w:val="left"/>
      <w:pPr>
        <w:ind w:left="1430" w:hanging="720"/>
      </w:pPr>
    </w:lvl>
    <w:lvl w:ilvl="6">
      <w:start w:val="1"/>
      <w:numFmt w:val="decimal"/>
      <w:lvlText w:val="%1.%2.%3.%4.%5.%6.%7."/>
      <w:lvlJc w:val="left"/>
      <w:pPr>
        <w:ind w:left="1932" w:hanging="1080"/>
      </w:pPr>
    </w:lvl>
    <w:lvl w:ilvl="7">
      <w:start w:val="1"/>
      <w:numFmt w:val="decimal"/>
      <w:lvlText w:val="%1.%2.%3.%4.%5.%6.%7.%8."/>
      <w:lvlJc w:val="left"/>
      <w:pPr>
        <w:ind w:left="2074" w:hanging="1080"/>
      </w:pPr>
    </w:lvl>
    <w:lvl w:ilvl="8">
      <w:start w:val="1"/>
      <w:numFmt w:val="decimal"/>
      <w:lvlText w:val="%1.%2.%3.%4.%5.%6.%7.%8.%9."/>
      <w:lvlJc w:val="left"/>
      <w:pPr>
        <w:ind w:left="2216" w:hanging="1080"/>
      </w:pPr>
    </w:lvl>
  </w:abstractNum>
  <w:abstractNum w:abstractNumId="3" w15:restartNumberingAfterBreak="0">
    <w:nsid w:val="06C14DF2"/>
    <w:multiLevelType w:val="multilevel"/>
    <w:tmpl w:val="E4506E5A"/>
    <w:lvl w:ilvl="0">
      <w:start w:val="2"/>
      <w:numFmt w:val="decimal"/>
      <w:lvlText w:val="%1"/>
      <w:lvlJc w:val="left"/>
      <w:pPr>
        <w:ind w:left="360" w:hanging="360"/>
      </w:pPr>
      <w:rPr>
        <w:rFonts w:hint="default"/>
      </w:rPr>
    </w:lvl>
    <w:lvl w:ilvl="1">
      <w:start w:val="13"/>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2850" w:hanging="72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488" w:hanging="1080"/>
      </w:pPr>
      <w:rPr>
        <w:rFonts w:hint="default"/>
      </w:rPr>
    </w:lvl>
  </w:abstractNum>
  <w:abstractNum w:abstractNumId="4" w15:restartNumberingAfterBreak="0">
    <w:nsid w:val="0D313A36"/>
    <w:multiLevelType w:val="hybridMultilevel"/>
    <w:tmpl w:val="8676C81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997"/>
        </w:tabs>
        <w:ind w:left="1997" w:hanging="360"/>
      </w:p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1288"/>
        </w:tabs>
        <w:ind w:left="1288" w:hanging="360"/>
      </w:pPr>
    </w:lvl>
    <w:lvl w:ilvl="4" w:tplc="04190001">
      <w:start w:val="1"/>
      <w:numFmt w:val="bullet"/>
      <w:lvlText w:val=""/>
      <w:lvlJc w:val="left"/>
      <w:pPr>
        <w:tabs>
          <w:tab w:val="num" w:pos="3960"/>
        </w:tabs>
        <w:ind w:left="3960" w:hanging="360"/>
      </w:pPr>
      <w:rPr>
        <w:rFonts w:ascii="Symbol" w:hAnsi="Symbol" w:hint="default"/>
      </w:r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E614FC1"/>
    <w:multiLevelType w:val="multilevel"/>
    <w:tmpl w:val="316A17A2"/>
    <w:lvl w:ilvl="0">
      <w:start w:val="1"/>
      <w:numFmt w:val="bullet"/>
      <w:lvlText w:val=""/>
      <w:lvlJc w:val="left"/>
      <w:pPr>
        <w:ind w:left="720" w:hanging="360"/>
      </w:pPr>
      <w:rPr>
        <w:rFonts w:ascii="Symbol" w:hAnsi="Symbol" w:hint="default"/>
      </w:rPr>
    </w:lvl>
    <w:lvl w:ilvl="1">
      <w:start w:val="8"/>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DE7D78"/>
    <w:multiLevelType w:val="multilevel"/>
    <w:tmpl w:val="53207CE6"/>
    <w:lvl w:ilvl="0">
      <w:start w:val="10"/>
      <w:numFmt w:val="decimal"/>
      <w:lvlText w:val="%1."/>
      <w:lvlJc w:val="left"/>
      <w:pPr>
        <w:ind w:left="555" w:hanging="555"/>
      </w:pPr>
    </w:lvl>
    <w:lvl w:ilvl="1">
      <w:start w:val="8"/>
      <w:numFmt w:val="decimal"/>
      <w:lvlText w:val="%1.%2."/>
      <w:lvlJc w:val="left"/>
      <w:pPr>
        <w:ind w:left="745" w:hanging="555"/>
      </w:pPr>
    </w:lvl>
    <w:lvl w:ilvl="2">
      <w:start w:val="4"/>
      <w:numFmt w:val="decimal"/>
      <w:lvlText w:val="%1.%2.%3."/>
      <w:lvlJc w:val="left"/>
      <w:pPr>
        <w:ind w:left="1100" w:hanging="720"/>
      </w:pPr>
    </w:lvl>
    <w:lvl w:ilvl="3">
      <w:start w:val="1"/>
      <w:numFmt w:val="decimal"/>
      <w:lvlText w:val="%1.%2.%3.%4."/>
      <w:lvlJc w:val="left"/>
      <w:pPr>
        <w:ind w:left="1290" w:hanging="720"/>
      </w:pPr>
    </w:lvl>
    <w:lvl w:ilvl="4">
      <w:start w:val="1"/>
      <w:numFmt w:val="decimal"/>
      <w:lvlText w:val="%1.%2.%3.%4.%5."/>
      <w:lvlJc w:val="left"/>
      <w:pPr>
        <w:ind w:left="1840" w:hanging="1080"/>
      </w:pPr>
    </w:lvl>
    <w:lvl w:ilvl="5">
      <w:start w:val="1"/>
      <w:numFmt w:val="decimal"/>
      <w:lvlText w:val="%1.%2.%3.%4.%5.%6."/>
      <w:lvlJc w:val="left"/>
      <w:pPr>
        <w:ind w:left="2030" w:hanging="1080"/>
      </w:pPr>
    </w:lvl>
    <w:lvl w:ilvl="6">
      <w:start w:val="1"/>
      <w:numFmt w:val="decimal"/>
      <w:lvlText w:val="%1.%2.%3.%4.%5.%6.%7."/>
      <w:lvlJc w:val="left"/>
      <w:pPr>
        <w:ind w:left="2220" w:hanging="1080"/>
      </w:pPr>
    </w:lvl>
    <w:lvl w:ilvl="7">
      <w:start w:val="1"/>
      <w:numFmt w:val="decimal"/>
      <w:lvlText w:val="%1.%2.%3.%4.%5.%6.%7.%8."/>
      <w:lvlJc w:val="left"/>
      <w:pPr>
        <w:ind w:left="2770" w:hanging="1440"/>
      </w:pPr>
    </w:lvl>
    <w:lvl w:ilvl="8">
      <w:start w:val="1"/>
      <w:numFmt w:val="decimal"/>
      <w:lvlText w:val="%1.%2.%3.%4.%5.%6.%7.%8.%9."/>
      <w:lvlJc w:val="left"/>
      <w:pPr>
        <w:ind w:left="2960" w:hanging="1440"/>
      </w:pPr>
    </w:lvl>
  </w:abstractNum>
  <w:abstractNum w:abstractNumId="7" w15:restartNumberingAfterBreak="0">
    <w:nsid w:val="105B28BB"/>
    <w:multiLevelType w:val="hybridMultilevel"/>
    <w:tmpl w:val="A55AE364"/>
    <w:lvl w:ilvl="0" w:tplc="BA668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1324EFF"/>
    <w:multiLevelType w:val="multilevel"/>
    <w:tmpl w:val="B22256B6"/>
    <w:lvl w:ilvl="0">
      <w:start w:val="2"/>
      <w:numFmt w:val="decimal"/>
      <w:lvlText w:val="%1"/>
      <w:lvlJc w:val="left"/>
      <w:pPr>
        <w:ind w:left="360" w:hanging="360"/>
      </w:pPr>
      <w:rPr>
        <w:rFonts w:hint="default"/>
      </w:rPr>
    </w:lvl>
    <w:lvl w:ilvl="1">
      <w:start w:val="10"/>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2850" w:hanging="72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488" w:hanging="1080"/>
      </w:pPr>
      <w:rPr>
        <w:rFonts w:hint="default"/>
      </w:rPr>
    </w:lvl>
  </w:abstractNum>
  <w:abstractNum w:abstractNumId="9" w15:restartNumberingAfterBreak="0">
    <w:nsid w:val="157905E6"/>
    <w:multiLevelType w:val="multilevel"/>
    <w:tmpl w:val="D67AB4B4"/>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8849E4"/>
    <w:multiLevelType w:val="hybridMultilevel"/>
    <w:tmpl w:val="86E217B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1" w15:restartNumberingAfterBreak="0">
    <w:nsid w:val="27034BC8"/>
    <w:multiLevelType w:val="multilevel"/>
    <w:tmpl w:val="ED0442E2"/>
    <w:lvl w:ilvl="0">
      <w:start w:val="1"/>
      <w:numFmt w:val="bullet"/>
      <w:lvlText w:val=""/>
      <w:lvlJc w:val="left"/>
      <w:pPr>
        <w:ind w:left="405" w:hanging="405"/>
      </w:pPr>
      <w:rPr>
        <w:rFonts w:ascii="Symbol" w:hAnsi="Symbol" w:hint="default"/>
      </w:rPr>
    </w:lvl>
    <w:lvl w:ilvl="1">
      <w:start w:val="1"/>
      <w:numFmt w:val="decimal"/>
      <w:lvlText w:val="%1.%2."/>
      <w:lvlJc w:val="left"/>
      <w:pPr>
        <w:ind w:left="547" w:hanging="405"/>
      </w:pPr>
    </w:lvl>
    <w:lvl w:ilvl="2">
      <w:start w:val="1"/>
      <w:numFmt w:val="decimal"/>
      <w:lvlText w:val="%1.%2.%3."/>
      <w:lvlJc w:val="left"/>
      <w:pPr>
        <w:ind w:left="689" w:hanging="405"/>
      </w:pPr>
    </w:lvl>
    <w:lvl w:ilvl="3">
      <w:start w:val="1"/>
      <w:numFmt w:val="decimal"/>
      <w:lvlText w:val="%1.%2.%3.%4."/>
      <w:lvlJc w:val="left"/>
      <w:pPr>
        <w:ind w:left="1146" w:hanging="720"/>
      </w:pPr>
    </w:lvl>
    <w:lvl w:ilvl="4">
      <w:start w:val="1"/>
      <w:numFmt w:val="decimal"/>
      <w:lvlText w:val="%1.%2.%3.%4.%5."/>
      <w:lvlJc w:val="left"/>
      <w:pPr>
        <w:ind w:left="1288" w:hanging="720"/>
      </w:pPr>
    </w:lvl>
    <w:lvl w:ilvl="5">
      <w:start w:val="1"/>
      <w:numFmt w:val="decimal"/>
      <w:lvlText w:val="%1.%2.%3.%4.%5.%6."/>
      <w:lvlJc w:val="left"/>
      <w:pPr>
        <w:ind w:left="1430" w:hanging="720"/>
      </w:pPr>
    </w:lvl>
    <w:lvl w:ilvl="6">
      <w:start w:val="1"/>
      <w:numFmt w:val="decimal"/>
      <w:lvlText w:val="%1.%2.%3.%4.%5.%6.%7."/>
      <w:lvlJc w:val="left"/>
      <w:pPr>
        <w:ind w:left="1932" w:hanging="1080"/>
      </w:pPr>
    </w:lvl>
    <w:lvl w:ilvl="7">
      <w:start w:val="1"/>
      <w:numFmt w:val="decimal"/>
      <w:lvlText w:val="%1.%2.%3.%4.%5.%6.%7.%8."/>
      <w:lvlJc w:val="left"/>
      <w:pPr>
        <w:ind w:left="2074" w:hanging="1080"/>
      </w:pPr>
    </w:lvl>
    <w:lvl w:ilvl="8">
      <w:start w:val="1"/>
      <w:numFmt w:val="decimal"/>
      <w:lvlText w:val="%1.%2.%3.%4.%5.%6.%7.%8.%9."/>
      <w:lvlJc w:val="left"/>
      <w:pPr>
        <w:ind w:left="2216" w:hanging="1080"/>
      </w:pPr>
    </w:lvl>
  </w:abstractNum>
  <w:abstractNum w:abstractNumId="12" w15:restartNumberingAfterBreak="0">
    <w:nsid w:val="27D37E7C"/>
    <w:multiLevelType w:val="hybridMultilevel"/>
    <w:tmpl w:val="7188D6DC"/>
    <w:lvl w:ilvl="0" w:tplc="31723376">
      <w:start w:val="1"/>
      <w:numFmt w:val="decimal"/>
      <w:lvlText w:val="%1."/>
      <w:lvlJc w:val="left"/>
      <w:pPr>
        <w:spacing w:after="200" w:line="276" w:lineRule="auto"/>
        <w:ind w:left="360" w:hanging="360"/>
      </w:pPr>
      <w:rPr>
        <w:rFonts w:ascii="Calibri" w:hAnsi="Calibri"/>
        <w:sz w:val="24"/>
        <w:szCs w:val="24"/>
      </w:rPr>
    </w:lvl>
    <w:lvl w:ilvl="1" w:tplc="04190019">
      <w:start w:val="1"/>
      <w:numFmt w:val="lowerLetter"/>
      <w:lvlText w:val="%2."/>
      <w:lvlJc w:val="left"/>
      <w:pPr>
        <w:spacing w:after="200" w:line="276" w:lineRule="auto"/>
        <w:ind w:left="1080" w:hanging="360"/>
      </w:pPr>
      <w:rPr>
        <w:rFonts w:ascii="Calibri" w:hAnsi="Calibri"/>
        <w:sz w:val="22"/>
      </w:rPr>
    </w:lvl>
    <w:lvl w:ilvl="2" w:tplc="0419001B">
      <w:start w:val="1"/>
      <w:numFmt w:val="lowerRoman"/>
      <w:lvlText w:val="%3."/>
      <w:lvlJc w:val="right"/>
      <w:pPr>
        <w:spacing w:after="200" w:line="276" w:lineRule="auto"/>
        <w:ind w:left="1800" w:hanging="180"/>
      </w:pPr>
      <w:rPr>
        <w:rFonts w:ascii="Calibri" w:hAnsi="Calibri"/>
        <w:sz w:val="22"/>
      </w:rPr>
    </w:lvl>
    <w:lvl w:ilvl="3" w:tplc="0419000F">
      <w:start w:val="1"/>
      <w:numFmt w:val="decimal"/>
      <w:lvlText w:val="%4."/>
      <w:lvlJc w:val="left"/>
      <w:pPr>
        <w:spacing w:after="200" w:line="276" w:lineRule="auto"/>
        <w:ind w:left="2520" w:hanging="360"/>
      </w:pPr>
      <w:rPr>
        <w:rFonts w:ascii="Calibri" w:hAnsi="Calibri"/>
        <w:sz w:val="22"/>
      </w:rPr>
    </w:lvl>
    <w:lvl w:ilvl="4" w:tplc="04190019">
      <w:start w:val="1"/>
      <w:numFmt w:val="lowerLetter"/>
      <w:lvlText w:val="%5."/>
      <w:lvlJc w:val="left"/>
      <w:pPr>
        <w:spacing w:after="200" w:line="276" w:lineRule="auto"/>
        <w:ind w:left="3240" w:hanging="360"/>
      </w:pPr>
      <w:rPr>
        <w:rFonts w:ascii="Calibri" w:hAnsi="Calibri"/>
        <w:sz w:val="22"/>
      </w:rPr>
    </w:lvl>
    <w:lvl w:ilvl="5" w:tplc="0419001B">
      <w:start w:val="1"/>
      <w:numFmt w:val="lowerRoman"/>
      <w:lvlText w:val="%6."/>
      <w:lvlJc w:val="right"/>
      <w:pPr>
        <w:spacing w:after="200" w:line="276" w:lineRule="auto"/>
        <w:ind w:left="3960" w:hanging="180"/>
      </w:pPr>
      <w:rPr>
        <w:rFonts w:ascii="Calibri" w:hAnsi="Calibri"/>
        <w:sz w:val="22"/>
      </w:rPr>
    </w:lvl>
    <w:lvl w:ilvl="6" w:tplc="0419000F">
      <w:start w:val="1"/>
      <w:numFmt w:val="decimal"/>
      <w:lvlText w:val="%7."/>
      <w:lvlJc w:val="left"/>
      <w:pPr>
        <w:spacing w:after="200" w:line="276" w:lineRule="auto"/>
        <w:ind w:left="4680" w:hanging="360"/>
      </w:pPr>
      <w:rPr>
        <w:rFonts w:ascii="Calibri" w:hAnsi="Calibri"/>
        <w:sz w:val="22"/>
      </w:rPr>
    </w:lvl>
    <w:lvl w:ilvl="7" w:tplc="04190019">
      <w:start w:val="1"/>
      <w:numFmt w:val="lowerLetter"/>
      <w:lvlText w:val="%8."/>
      <w:lvlJc w:val="left"/>
      <w:pPr>
        <w:spacing w:after="200" w:line="276" w:lineRule="auto"/>
        <w:ind w:left="5400" w:hanging="360"/>
      </w:pPr>
      <w:rPr>
        <w:rFonts w:ascii="Calibri" w:hAnsi="Calibri"/>
        <w:sz w:val="22"/>
      </w:rPr>
    </w:lvl>
    <w:lvl w:ilvl="8" w:tplc="0419001B">
      <w:start w:val="1"/>
      <w:numFmt w:val="lowerRoman"/>
      <w:lvlText w:val="%9."/>
      <w:lvlJc w:val="right"/>
      <w:pPr>
        <w:spacing w:after="200" w:line="276" w:lineRule="auto"/>
        <w:ind w:left="6120" w:hanging="180"/>
      </w:pPr>
      <w:rPr>
        <w:rFonts w:ascii="Calibri" w:hAnsi="Calibri"/>
        <w:sz w:val="22"/>
      </w:rPr>
    </w:lvl>
  </w:abstractNum>
  <w:abstractNum w:abstractNumId="13" w15:restartNumberingAfterBreak="0">
    <w:nsid w:val="30864492"/>
    <w:multiLevelType w:val="hybridMultilevel"/>
    <w:tmpl w:val="98FA554E"/>
    <w:lvl w:ilvl="0" w:tplc="BA668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4224CEF"/>
    <w:multiLevelType w:val="multilevel"/>
    <w:tmpl w:val="482ACF56"/>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4."/>
      <w:lvlJc w:val="left"/>
      <w:pPr>
        <w:ind w:left="1998" w:hanging="720"/>
      </w:pPr>
      <w:rPr>
        <w:rFonts w:hint="default"/>
        <w:b w:val="0"/>
      </w:rPr>
    </w:lvl>
    <w:lvl w:ilvl="4">
      <w:start w:val="1"/>
      <w:numFmt w:val="decimal"/>
      <w:lvlText w:val="%1.%2.%3.%4.%5."/>
      <w:lvlJc w:val="left"/>
      <w:pPr>
        <w:ind w:left="2424" w:hanging="72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062" w:hanging="1080"/>
      </w:pPr>
      <w:rPr>
        <w:rFonts w:hint="default"/>
        <w:b w:val="0"/>
      </w:rPr>
    </w:lvl>
    <w:lvl w:ilvl="8">
      <w:start w:val="1"/>
      <w:numFmt w:val="decimal"/>
      <w:lvlText w:val="%1.%2.%3.%4.%5.%6.%7.%8.%9."/>
      <w:lvlJc w:val="left"/>
      <w:pPr>
        <w:ind w:left="4848" w:hanging="1440"/>
      </w:pPr>
      <w:rPr>
        <w:rFonts w:hint="default"/>
        <w:b w:val="0"/>
      </w:rPr>
    </w:lvl>
  </w:abstractNum>
  <w:abstractNum w:abstractNumId="15" w15:restartNumberingAfterBreak="0">
    <w:nsid w:val="3BB54B0A"/>
    <w:multiLevelType w:val="multilevel"/>
    <w:tmpl w:val="06E61C2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upperLetter"/>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E335C8C"/>
    <w:multiLevelType w:val="multilevel"/>
    <w:tmpl w:val="85B859A6"/>
    <w:lvl w:ilvl="0">
      <w:start w:val="1"/>
      <w:numFmt w:val="decimal"/>
      <w:lvlText w:val="%1."/>
      <w:lvlJc w:val="left"/>
      <w:pPr>
        <w:ind w:left="720" w:hanging="360"/>
      </w:p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344" w:hanging="72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1836" w:hanging="1080"/>
      </w:pPr>
      <w:rPr>
        <w:rFonts w:hint="default"/>
        <w:b w:val="0"/>
      </w:rPr>
    </w:lvl>
    <w:lvl w:ilvl="7">
      <w:start w:val="1"/>
      <w:numFmt w:val="decimal"/>
      <w:isLgl/>
      <w:lvlText w:val="%1.%2.%3.%4.%5.%6.%7.%8."/>
      <w:lvlJc w:val="left"/>
      <w:pPr>
        <w:ind w:left="1902" w:hanging="1080"/>
      </w:pPr>
      <w:rPr>
        <w:rFonts w:hint="default"/>
        <w:b w:val="0"/>
      </w:rPr>
    </w:lvl>
    <w:lvl w:ilvl="8">
      <w:start w:val="1"/>
      <w:numFmt w:val="decimal"/>
      <w:isLgl/>
      <w:lvlText w:val="%1.%2.%3.%4.%5.%6.%7.%8.%9."/>
      <w:lvlJc w:val="left"/>
      <w:pPr>
        <w:ind w:left="2328" w:hanging="1440"/>
      </w:pPr>
      <w:rPr>
        <w:rFonts w:hint="default"/>
        <w:b w:val="0"/>
      </w:rPr>
    </w:lvl>
  </w:abstractNum>
  <w:abstractNum w:abstractNumId="17" w15:restartNumberingAfterBreak="0">
    <w:nsid w:val="43456A9F"/>
    <w:multiLevelType w:val="hybridMultilevel"/>
    <w:tmpl w:val="2BCEF3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79E2C59"/>
    <w:multiLevelType w:val="hybridMultilevel"/>
    <w:tmpl w:val="142AD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A71A36"/>
    <w:multiLevelType w:val="hybridMultilevel"/>
    <w:tmpl w:val="553A0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D12B32"/>
    <w:multiLevelType w:val="hybridMultilevel"/>
    <w:tmpl w:val="D2603EE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4ACB20FB"/>
    <w:multiLevelType w:val="hybridMultilevel"/>
    <w:tmpl w:val="00000000"/>
    <w:lvl w:ilvl="0" w:tplc="A380FCA2">
      <w:start w:val="1"/>
      <w:numFmt w:val="decimal"/>
      <w:lvlText w:val="%1."/>
      <w:lvlJc w:val="left"/>
      <w:pPr>
        <w:spacing w:after="200" w:line="276" w:lineRule="auto"/>
        <w:ind w:left="989" w:hanging="705"/>
      </w:pPr>
      <w:rPr>
        <w:rFonts w:ascii="Calibri" w:hAnsi="Calibri"/>
        <w:sz w:val="22"/>
      </w:rPr>
    </w:lvl>
    <w:lvl w:ilvl="1" w:tplc="04190019">
      <w:start w:val="1"/>
      <w:numFmt w:val="lowerLetter"/>
      <w:lvlText w:val="%2."/>
      <w:lvlJc w:val="left"/>
      <w:pPr>
        <w:spacing w:after="200" w:line="276" w:lineRule="auto"/>
        <w:ind w:left="1364" w:hanging="360"/>
      </w:pPr>
      <w:rPr>
        <w:rFonts w:ascii="Calibri" w:hAnsi="Calibri"/>
        <w:sz w:val="22"/>
      </w:rPr>
    </w:lvl>
    <w:lvl w:ilvl="2" w:tplc="0419001B">
      <w:start w:val="1"/>
      <w:numFmt w:val="lowerRoman"/>
      <w:lvlText w:val="%3."/>
      <w:lvlJc w:val="right"/>
      <w:pPr>
        <w:spacing w:after="200" w:line="276" w:lineRule="auto"/>
        <w:ind w:left="2084" w:hanging="180"/>
      </w:pPr>
      <w:rPr>
        <w:rFonts w:ascii="Calibri" w:hAnsi="Calibri"/>
        <w:sz w:val="22"/>
      </w:rPr>
    </w:lvl>
    <w:lvl w:ilvl="3" w:tplc="0419000F">
      <w:start w:val="1"/>
      <w:numFmt w:val="decimal"/>
      <w:lvlText w:val="%4."/>
      <w:lvlJc w:val="left"/>
      <w:pPr>
        <w:spacing w:after="200" w:line="276" w:lineRule="auto"/>
        <w:ind w:left="2804" w:hanging="360"/>
      </w:pPr>
      <w:rPr>
        <w:rFonts w:ascii="Calibri" w:hAnsi="Calibri"/>
        <w:sz w:val="22"/>
      </w:rPr>
    </w:lvl>
    <w:lvl w:ilvl="4" w:tplc="04190019">
      <w:start w:val="1"/>
      <w:numFmt w:val="lowerLetter"/>
      <w:lvlText w:val="%5."/>
      <w:lvlJc w:val="left"/>
      <w:pPr>
        <w:spacing w:after="200" w:line="276" w:lineRule="auto"/>
        <w:ind w:left="3524" w:hanging="360"/>
      </w:pPr>
      <w:rPr>
        <w:rFonts w:ascii="Calibri" w:hAnsi="Calibri"/>
        <w:sz w:val="22"/>
      </w:rPr>
    </w:lvl>
    <w:lvl w:ilvl="5" w:tplc="0419001B">
      <w:start w:val="1"/>
      <w:numFmt w:val="lowerRoman"/>
      <w:lvlText w:val="%6."/>
      <w:lvlJc w:val="right"/>
      <w:pPr>
        <w:spacing w:after="200" w:line="276" w:lineRule="auto"/>
        <w:ind w:left="4244" w:hanging="180"/>
      </w:pPr>
      <w:rPr>
        <w:rFonts w:ascii="Calibri" w:hAnsi="Calibri"/>
        <w:sz w:val="22"/>
      </w:rPr>
    </w:lvl>
    <w:lvl w:ilvl="6" w:tplc="0419000F">
      <w:start w:val="1"/>
      <w:numFmt w:val="decimal"/>
      <w:lvlText w:val="%7."/>
      <w:lvlJc w:val="left"/>
      <w:pPr>
        <w:spacing w:after="200" w:line="276" w:lineRule="auto"/>
        <w:ind w:left="4964" w:hanging="360"/>
      </w:pPr>
      <w:rPr>
        <w:rFonts w:ascii="Calibri" w:hAnsi="Calibri"/>
        <w:sz w:val="22"/>
      </w:rPr>
    </w:lvl>
    <w:lvl w:ilvl="7" w:tplc="04190019">
      <w:start w:val="1"/>
      <w:numFmt w:val="lowerLetter"/>
      <w:lvlText w:val="%8."/>
      <w:lvlJc w:val="left"/>
      <w:pPr>
        <w:spacing w:after="200" w:line="276" w:lineRule="auto"/>
        <w:ind w:left="5684" w:hanging="360"/>
      </w:pPr>
      <w:rPr>
        <w:rFonts w:ascii="Calibri" w:hAnsi="Calibri"/>
        <w:sz w:val="22"/>
      </w:rPr>
    </w:lvl>
    <w:lvl w:ilvl="8" w:tplc="0419001B">
      <w:start w:val="1"/>
      <w:numFmt w:val="lowerRoman"/>
      <w:lvlText w:val="%9."/>
      <w:lvlJc w:val="right"/>
      <w:pPr>
        <w:spacing w:after="200" w:line="276" w:lineRule="auto"/>
        <w:ind w:left="6404" w:hanging="180"/>
      </w:pPr>
      <w:rPr>
        <w:rFonts w:ascii="Calibri" w:hAnsi="Calibri"/>
        <w:sz w:val="22"/>
      </w:rPr>
    </w:lvl>
  </w:abstractNum>
  <w:abstractNum w:abstractNumId="22" w15:restartNumberingAfterBreak="0">
    <w:nsid w:val="4C261960"/>
    <w:multiLevelType w:val="hybridMultilevel"/>
    <w:tmpl w:val="BC36185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0104379"/>
    <w:multiLevelType w:val="hybridMultilevel"/>
    <w:tmpl w:val="7AC0AE3A"/>
    <w:lvl w:ilvl="0" w:tplc="31723376">
      <w:start w:val="1"/>
      <w:numFmt w:val="decimal"/>
      <w:lvlText w:val="%1."/>
      <w:lvlJc w:val="left"/>
      <w:pPr>
        <w:spacing w:after="200" w:line="276" w:lineRule="auto"/>
        <w:ind w:left="360" w:hanging="360"/>
      </w:pPr>
      <w:rPr>
        <w:rFonts w:ascii="Calibri" w:hAnsi="Calibri"/>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32C13EE"/>
    <w:multiLevelType w:val="multilevel"/>
    <w:tmpl w:val="C94E6B10"/>
    <w:lvl w:ilvl="0">
      <w:start w:val="2"/>
      <w:numFmt w:val="decimal"/>
      <w:lvlText w:val="%1."/>
      <w:lvlJc w:val="left"/>
      <w:pPr>
        <w:ind w:left="644"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15:restartNumberingAfterBreak="0">
    <w:nsid w:val="5A5B2F64"/>
    <w:multiLevelType w:val="hybridMultilevel"/>
    <w:tmpl w:val="B46AECC0"/>
    <w:lvl w:ilvl="0" w:tplc="BA668D86">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6" w15:restartNumberingAfterBreak="0">
    <w:nsid w:val="5DF13D8E"/>
    <w:multiLevelType w:val="multilevel"/>
    <w:tmpl w:val="60D42CE0"/>
    <w:lvl w:ilvl="0">
      <w:start w:val="1"/>
      <w:numFmt w:val="decimal"/>
      <w:lvlText w:val="%1."/>
      <w:lvlJc w:val="left"/>
      <w:pPr>
        <w:ind w:left="360" w:hanging="360"/>
      </w:pPr>
      <w:rPr>
        <w:rFonts w:ascii="Calibri" w:hAnsi="Calibri"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5F124CD"/>
    <w:multiLevelType w:val="multilevel"/>
    <w:tmpl w:val="6E88CBC6"/>
    <w:lvl w:ilvl="0">
      <w:start w:val="1"/>
      <w:numFmt w:val="decimal"/>
      <w:lvlText w:val="2.%1"/>
      <w:lvlJc w:val="left"/>
      <w:pPr>
        <w:tabs>
          <w:tab w:val="num" w:pos="360"/>
        </w:tabs>
        <w:ind w:left="360" w:hanging="360"/>
      </w:pPr>
      <w:rPr>
        <w:rFonts w:hint="default"/>
      </w:rPr>
    </w:lvl>
    <w:lvl w:ilvl="1">
      <w:start w:val="1"/>
      <w:numFmt w:val="decimal"/>
      <w:lvlText w:val="2.%2."/>
      <w:lvlJc w:val="left"/>
      <w:pPr>
        <w:tabs>
          <w:tab w:val="num" w:pos="360"/>
        </w:tabs>
        <w:ind w:left="360" w:firstLine="0"/>
      </w:pPr>
      <w:rPr>
        <w:rFonts w:ascii="Calibri" w:hAnsi="Calibri" w:cs="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7BA0FFB"/>
    <w:multiLevelType w:val="hybridMultilevel"/>
    <w:tmpl w:val="A94070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904197C"/>
    <w:multiLevelType w:val="hybridMultilevel"/>
    <w:tmpl w:val="3F6A34B4"/>
    <w:lvl w:ilvl="0" w:tplc="0419000F">
      <w:start w:val="1"/>
      <w:numFmt w:val="decimal"/>
      <w:lvlText w:val="%1."/>
      <w:lvlJc w:val="left"/>
      <w:pPr>
        <w:spacing w:after="200" w:line="276" w:lineRule="auto"/>
        <w:ind w:left="720" w:hanging="360"/>
      </w:pPr>
      <w:rPr>
        <w:sz w:val="22"/>
      </w:rPr>
    </w:lvl>
    <w:lvl w:ilvl="1" w:tplc="04190019">
      <w:start w:val="1"/>
      <w:numFmt w:val="lowerLetter"/>
      <w:lvlText w:val="%2."/>
      <w:lvlJc w:val="left"/>
      <w:pPr>
        <w:spacing w:after="200" w:line="276" w:lineRule="auto"/>
        <w:ind w:left="1440" w:hanging="360"/>
      </w:pPr>
      <w:rPr>
        <w:rFonts w:ascii="Calibri" w:hAnsi="Calibri"/>
        <w:sz w:val="22"/>
      </w:rPr>
    </w:lvl>
    <w:lvl w:ilvl="2" w:tplc="0419001B">
      <w:start w:val="1"/>
      <w:numFmt w:val="lowerRoman"/>
      <w:lvlText w:val="%3."/>
      <w:lvlJc w:val="right"/>
      <w:pPr>
        <w:spacing w:after="200" w:line="276" w:lineRule="auto"/>
        <w:ind w:left="2160" w:hanging="180"/>
      </w:pPr>
      <w:rPr>
        <w:rFonts w:ascii="Calibri" w:hAnsi="Calibri"/>
        <w:sz w:val="22"/>
      </w:rPr>
    </w:lvl>
    <w:lvl w:ilvl="3" w:tplc="0419000F">
      <w:start w:val="1"/>
      <w:numFmt w:val="decimal"/>
      <w:lvlText w:val="%4."/>
      <w:lvlJc w:val="left"/>
      <w:pPr>
        <w:spacing w:after="200" w:line="276" w:lineRule="auto"/>
        <w:ind w:left="2880" w:hanging="360"/>
      </w:pPr>
      <w:rPr>
        <w:rFonts w:ascii="Calibri" w:hAnsi="Calibri"/>
        <w:sz w:val="22"/>
      </w:rPr>
    </w:lvl>
    <w:lvl w:ilvl="4" w:tplc="04190019">
      <w:start w:val="1"/>
      <w:numFmt w:val="lowerLetter"/>
      <w:lvlText w:val="%5."/>
      <w:lvlJc w:val="left"/>
      <w:pPr>
        <w:spacing w:after="200" w:line="276" w:lineRule="auto"/>
        <w:ind w:left="3600" w:hanging="360"/>
      </w:pPr>
      <w:rPr>
        <w:rFonts w:ascii="Calibri" w:hAnsi="Calibri"/>
        <w:sz w:val="22"/>
      </w:rPr>
    </w:lvl>
    <w:lvl w:ilvl="5" w:tplc="0419001B">
      <w:start w:val="1"/>
      <w:numFmt w:val="lowerRoman"/>
      <w:lvlText w:val="%6."/>
      <w:lvlJc w:val="right"/>
      <w:pPr>
        <w:spacing w:after="200" w:line="276" w:lineRule="auto"/>
        <w:ind w:left="4320" w:hanging="180"/>
      </w:pPr>
      <w:rPr>
        <w:rFonts w:ascii="Calibri" w:hAnsi="Calibri"/>
        <w:sz w:val="22"/>
      </w:rPr>
    </w:lvl>
    <w:lvl w:ilvl="6" w:tplc="0419000F">
      <w:start w:val="1"/>
      <w:numFmt w:val="decimal"/>
      <w:lvlText w:val="%7."/>
      <w:lvlJc w:val="left"/>
      <w:pPr>
        <w:spacing w:after="200" w:line="276" w:lineRule="auto"/>
        <w:ind w:left="5040" w:hanging="360"/>
      </w:pPr>
      <w:rPr>
        <w:rFonts w:ascii="Calibri" w:hAnsi="Calibri"/>
        <w:sz w:val="22"/>
      </w:rPr>
    </w:lvl>
    <w:lvl w:ilvl="7" w:tplc="04190019">
      <w:start w:val="1"/>
      <w:numFmt w:val="lowerLetter"/>
      <w:lvlText w:val="%8."/>
      <w:lvlJc w:val="left"/>
      <w:pPr>
        <w:spacing w:after="200" w:line="276" w:lineRule="auto"/>
        <w:ind w:left="5760" w:hanging="360"/>
      </w:pPr>
      <w:rPr>
        <w:rFonts w:ascii="Calibri" w:hAnsi="Calibri"/>
        <w:sz w:val="22"/>
      </w:rPr>
    </w:lvl>
    <w:lvl w:ilvl="8" w:tplc="0419001B">
      <w:start w:val="1"/>
      <w:numFmt w:val="lowerRoman"/>
      <w:lvlText w:val="%9."/>
      <w:lvlJc w:val="right"/>
      <w:pPr>
        <w:spacing w:after="200" w:line="276" w:lineRule="auto"/>
        <w:ind w:left="6480" w:hanging="180"/>
      </w:pPr>
      <w:rPr>
        <w:rFonts w:ascii="Calibri" w:hAnsi="Calibri"/>
        <w:sz w:val="22"/>
      </w:rPr>
    </w:lvl>
  </w:abstractNum>
  <w:abstractNum w:abstractNumId="30" w15:restartNumberingAfterBreak="0">
    <w:nsid w:val="6CA70727"/>
    <w:multiLevelType w:val="hybridMultilevel"/>
    <w:tmpl w:val="3556735C"/>
    <w:lvl w:ilvl="0" w:tplc="D068A4CA">
      <w:start w:val="1"/>
      <w:numFmt w:val="decimal"/>
      <w:lvlText w:val="%1."/>
      <w:lvlJc w:val="right"/>
      <w:pPr>
        <w:ind w:left="1080" w:hanging="360"/>
      </w:pPr>
      <w:rPr>
        <w:color w:val="auto"/>
        <w:spacing w:val="0"/>
        <w:position w:val="0"/>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CBC47B0"/>
    <w:multiLevelType w:val="hybridMultilevel"/>
    <w:tmpl w:val="D5B41056"/>
    <w:lvl w:ilvl="0" w:tplc="713A3EC8">
      <w:start w:val="1"/>
      <w:numFmt w:val="bullet"/>
      <w:lvlText w:val="►"/>
      <w:lvlJc w:val="left"/>
      <w:pPr>
        <w:ind w:left="720" w:hanging="360"/>
      </w:pPr>
      <w:rPr>
        <w:rFonts w:ascii="Times New Roman" w:hAnsi="Times New Roman" w:cs="Times New Roman"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F1669B6"/>
    <w:multiLevelType w:val="multilevel"/>
    <w:tmpl w:val="8DAC82EC"/>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3" w15:restartNumberingAfterBreak="0">
    <w:nsid w:val="72101287"/>
    <w:multiLevelType w:val="multilevel"/>
    <w:tmpl w:val="F600FF3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28" w:hanging="36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140" w:hanging="72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4" w15:restartNumberingAfterBreak="0">
    <w:nsid w:val="75DD033C"/>
    <w:multiLevelType w:val="multilevel"/>
    <w:tmpl w:val="C1C41208"/>
    <w:lvl w:ilvl="0">
      <w:start w:val="1"/>
      <w:numFmt w:val="decimal"/>
      <w:lvlText w:val="%1."/>
      <w:lvlJc w:val="left"/>
      <w:pPr>
        <w:ind w:left="380" w:hanging="360"/>
      </w:pPr>
      <w:rPr>
        <w:rFonts w:cs="Times New Roman"/>
      </w:rPr>
    </w:lvl>
    <w:lvl w:ilvl="1">
      <w:start w:val="1"/>
      <w:numFmt w:val="decimal"/>
      <w:isLgl/>
      <w:lvlText w:val="%2."/>
      <w:lvlJc w:val="left"/>
      <w:pPr>
        <w:ind w:left="927" w:hanging="360"/>
      </w:pPr>
      <w:rPr>
        <w:rFonts w:ascii="Calibri" w:eastAsia="Times New Roman" w:hAnsi="Calibri" w:cs="Times New Roman"/>
      </w:rPr>
    </w:lvl>
    <w:lvl w:ilvl="2">
      <w:start w:val="1"/>
      <w:numFmt w:val="decimal"/>
      <w:isLgl/>
      <w:lvlText w:val="%1.%2.%3."/>
      <w:lvlJc w:val="left"/>
      <w:pPr>
        <w:ind w:left="1834" w:hanging="720"/>
      </w:pPr>
    </w:lvl>
    <w:lvl w:ilvl="3">
      <w:start w:val="1"/>
      <w:numFmt w:val="decimal"/>
      <w:isLgl/>
      <w:lvlText w:val="%1.%2.%3.%4."/>
      <w:lvlJc w:val="left"/>
      <w:pPr>
        <w:ind w:left="2381" w:hanging="720"/>
      </w:pPr>
    </w:lvl>
    <w:lvl w:ilvl="4">
      <w:start w:val="1"/>
      <w:numFmt w:val="decimal"/>
      <w:isLgl/>
      <w:lvlText w:val="%1.%2.%3.%4.%5."/>
      <w:lvlJc w:val="left"/>
      <w:pPr>
        <w:ind w:left="3288" w:hanging="1080"/>
      </w:pPr>
    </w:lvl>
    <w:lvl w:ilvl="5">
      <w:start w:val="1"/>
      <w:numFmt w:val="decimal"/>
      <w:isLgl/>
      <w:lvlText w:val="%1.%2.%3.%4.%5.%6."/>
      <w:lvlJc w:val="left"/>
      <w:pPr>
        <w:ind w:left="3835" w:hanging="1080"/>
      </w:pPr>
    </w:lvl>
    <w:lvl w:ilvl="6">
      <w:start w:val="1"/>
      <w:numFmt w:val="decimal"/>
      <w:isLgl/>
      <w:lvlText w:val="%1.%2.%3.%4.%5.%6.%7."/>
      <w:lvlJc w:val="left"/>
      <w:pPr>
        <w:ind w:left="4382" w:hanging="1080"/>
      </w:pPr>
    </w:lvl>
    <w:lvl w:ilvl="7">
      <w:start w:val="1"/>
      <w:numFmt w:val="decimal"/>
      <w:isLgl/>
      <w:lvlText w:val="%1.%2.%3.%4.%5.%6.%7.%8."/>
      <w:lvlJc w:val="left"/>
      <w:pPr>
        <w:ind w:left="5289" w:hanging="1440"/>
      </w:pPr>
    </w:lvl>
    <w:lvl w:ilvl="8">
      <w:start w:val="1"/>
      <w:numFmt w:val="decimal"/>
      <w:isLgl/>
      <w:lvlText w:val="%1.%2.%3.%4.%5.%6.%7.%8.%9."/>
      <w:lvlJc w:val="left"/>
      <w:pPr>
        <w:ind w:left="5836" w:hanging="1440"/>
      </w:pPr>
    </w:lvl>
  </w:abstractNum>
  <w:abstractNum w:abstractNumId="35" w15:restartNumberingAfterBreak="0">
    <w:nsid w:val="772C2631"/>
    <w:multiLevelType w:val="hybridMultilevel"/>
    <w:tmpl w:val="00000000"/>
    <w:lvl w:ilvl="0" w:tplc="04190001">
      <w:start w:val="1"/>
      <w:numFmt w:val="bullet"/>
      <w:lvlText w:val=""/>
      <w:lvlJc w:val="left"/>
      <w:pPr>
        <w:spacing w:after="200" w:line="276" w:lineRule="auto"/>
        <w:ind w:left="720" w:hanging="360"/>
      </w:pPr>
      <w:rPr>
        <w:rFonts w:ascii="Symbol" w:hAnsi="Symbol"/>
        <w:sz w:val="22"/>
      </w:rPr>
    </w:lvl>
    <w:lvl w:ilvl="1" w:tplc="04190019">
      <w:start w:val="1"/>
      <w:numFmt w:val="lowerLetter"/>
      <w:lvlText w:val="%2."/>
      <w:lvlJc w:val="left"/>
      <w:pPr>
        <w:spacing w:after="200" w:line="276" w:lineRule="auto"/>
        <w:ind w:left="1440" w:hanging="360"/>
      </w:pPr>
      <w:rPr>
        <w:rFonts w:ascii="Calibri" w:hAnsi="Calibri"/>
        <w:sz w:val="22"/>
      </w:rPr>
    </w:lvl>
    <w:lvl w:ilvl="2" w:tplc="0419001B">
      <w:start w:val="1"/>
      <w:numFmt w:val="lowerRoman"/>
      <w:lvlText w:val="%3."/>
      <w:lvlJc w:val="right"/>
      <w:pPr>
        <w:spacing w:after="200" w:line="276" w:lineRule="auto"/>
        <w:ind w:left="2160" w:hanging="180"/>
      </w:pPr>
      <w:rPr>
        <w:rFonts w:ascii="Calibri" w:hAnsi="Calibri"/>
        <w:sz w:val="22"/>
      </w:rPr>
    </w:lvl>
    <w:lvl w:ilvl="3" w:tplc="0419000F">
      <w:start w:val="1"/>
      <w:numFmt w:val="decimal"/>
      <w:lvlText w:val="%4."/>
      <w:lvlJc w:val="left"/>
      <w:pPr>
        <w:spacing w:after="200" w:line="276" w:lineRule="auto"/>
        <w:ind w:left="2880" w:hanging="360"/>
      </w:pPr>
      <w:rPr>
        <w:rFonts w:ascii="Calibri" w:hAnsi="Calibri"/>
        <w:sz w:val="22"/>
      </w:rPr>
    </w:lvl>
    <w:lvl w:ilvl="4" w:tplc="04190019">
      <w:start w:val="1"/>
      <w:numFmt w:val="lowerLetter"/>
      <w:lvlText w:val="%5."/>
      <w:lvlJc w:val="left"/>
      <w:pPr>
        <w:spacing w:after="200" w:line="276" w:lineRule="auto"/>
        <w:ind w:left="3600" w:hanging="360"/>
      </w:pPr>
      <w:rPr>
        <w:rFonts w:ascii="Calibri" w:hAnsi="Calibri"/>
        <w:sz w:val="22"/>
      </w:rPr>
    </w:lvl>
    <w:lvl w:ilvl="5" w:tplc="0419001B">
      <w:start w:val="1"/>
      <w:numFmt w:val="lowerRoman"/>
      <w:lvlText w:val="%6."/>
      <w:lvlJc w:val="right"/>
      <w:pPr>
        <w:spacing w:after="200" w:line="276" w:lineRule="auto"/>
        <w:ind w:left="4320" w:hanging="180"/>
      </w:pPr>
      <w:rPr>
        <w:rFonts w:ascii="Calibri" w:hAnsi="Calibri"/>
        <w:sz w:val="22"/>
      </w:rPr>
    </w:lvl>
    <w:lvl w:ilvl="6" w:tplc="0419000F">
      <w:start w:val="1"/>
      <w:numFmt w:val="decimal"/>
      <w:lvlText w:val="%7."/>
      <w:lvlJc w:val="left"/>
      <w:pPr>
        <w:spacing w:after="200" w:line="276" w:lineRule="auto"/>
        <w:ind w:left="5040" w:hanging="360"/>
      </w:pPr>
      <w:rPr>
        <w:rFonts w:ascii="Calibri" w:hAnsi="Calibri"/>
        <w:sz w:val="22"/>
      </w:rPr>
    </w:lvl>
    <w:lvl w:ilvl="7" w:tplc="04190019">
      <w:start w:val="1"/>
      <w:numFmt w:val="lowerLetter"/>
      <w:lvlText w:val="%8."/>
      <w:lvlJc w:val="left"/>
      <w:pPr>
        <w:spacing w:after="200" w:line="276" w:lineRule="auto"/>
        <w:ind w:left="5760" w:hanging="360"/>
      </w:pPr>
      <w:rPr>
        <w:rFonts w:ascii="Calibri" w:hAnsi="Calibri"/>
        <w:sz w:val="22"/>
      </w:rPr>
    </w:lvl>
    <w:lvl w:ilvl="8" w:tplc="0419001B">
      <w:start w:val="1"/>
      <w:numFmt w:val="lowerRoman"/>
      <w:lvlText w:val="%9."/>
      <w:lvlJc w:val="right"/>
      <w:pPr>
        <w:spacing w:after="200" w:line="276" w:lineRule="auto"/>
        <w:ind w:left="6480" w:hanging="180"/>
      </w:pPr>
      <w:rPr>
        <w:rFonts w:ascii="Calibri" w:hAnsi="Calibri"/>
        <w:sz w:val="22"/>
      </w:rPr>
    </w:lvl>
  </w:abstractNum>
  <w:abstractNum w:abstractNumId="36" w15:restartNumberingAfterBreak="0">
    <w:nsid w:val="7B9F56B3"/>
    <w:multiLevelType w:val="hybridMultilevel"/>
    <w:tmpl w:val="A7B08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E02653C"/>
    <w:multiLevelType w:val="hybridMultilevel"/>
    <w:tmpl w:val="35824402"/>
    <w:lvl w:ilvl="0" w:tplc="2CDC661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35"/>
  </w:num>
  <w:num w:numId="3">
    <w:abstractNumId w:val="12"/>
  </w:num>
  <w:num w:numId="4">
    <w:abstractNumId w:val="21"/>
  </w:num>
  <w:num w:numId="5">
    <w:abstractNumId w:val="26"/>
  </w:num>
  <w:num w:numId="6">
    <w:abstractNumId w:val="23"/>
  </w:num>
  <w:num w:numId="7">
    <w:abstractNumId w:val="18"/>
  </w:num>
  <w:num w:numId="8">
    <w:abstractNumId w:val="0"/>
  </w:num>
  <w:num w:numId="9">
    <w:abstractNumId w:val="24"/>
  </w:num>
  <w:num w:numId="10">
    <w:abstractNumId w:val="5"/>
  </w:num>
  <w:num w:numId="11">
    <w:abstractNumId w:val="17"/>
  </w:num>
  <w:num w:numId="12">
    <w:abstractNumId w:val="28"/>
  </w:num>
  <w:num w:numId="13">
    <w:abstractNumId w:val="15"/>
  </w:num>
  <w:num w:numId="14">
    <w:abstractNumId w:val="20"/>
  </w:num>
  <w:num w:numId="15">
    <w:abstractNumId w:val="1"/>
  </w:num>
  <w:num w:numId="16">
    <w:abstractNumId w:val="4"/>
  </w:num>
  <w:num w:numId="17">
    <w:abstractNumId w:val="22"/>
  </w:num>
  <w:num w:numId="18">
    <w:abstractNumId w:val="10"/>
  </w:num>
  <w:num w:numId="19">
    <w:abstractNumId w:val="27"/>
  </w:num>
  <w:num w:numId="20">
    <w:abstractNumId w:val="36"/>
  </w:num>
  <w:num w:numId="21">
    <w:abstractNumId w:val="19"/>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7"/>
  </w:num>
  <w:num w:numId="26">
    <w:abstractNumId w:val="16"/>
  </w:num>
  <w:num w:numId="27">
    <w:abstractNumId w:val="14"/>
  </w:num>
  <w:num w:numId="28">
    <w:abstractNumId w:val="8"/>
  </w:num>
  <w:num w:numId="29">
    <w:abstractNumId w:val="3"/>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0"/>
    </w:lvlOverride>
    <w:lvlOverride w:ilvl="1">
      <w:startOverride w:val="8"/>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6"/>
  </w:num>
  <w:num w:numId="34">
    <w:abstractNumId w:val="33"/>
  </w:num>
  <w:num w:numId="35">
    <w:abstractNumId w:val="32"/>
  </w:num>
  <w:num w:numId="36">
    <w:abstractNumId w:val="13"/>
  </w:num>
  <w:num w:numId="37">
    <w:abstractNumId w:val="7"/>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F_АдресКонтр" w:val=" "/>
    <w:docVar w:name="TF_АдресКонтрагентаПочт" w:val=" "/>
    <w:docVar w:name="TF_АдресНаш" w:val="423800,Татарстан Респ,Набережные Челны г,Производственный проезд,45"/>
    <w:docVar w:name="TF_АдресНашПочт" w:val="423800,Татарстан Респ,Набережные Челны г,Производственный проезд,45"/>
    <w:docVar w:name="TF_ДатаВыдачи" w:val=" "/>
    <w:docVar w:name="TF_ДатаДокумента" w:val="13.01.2016"/>
    <w:docVar w:name="TF_ДатаПодписания" w:val=" "/>
    <w:docVar w:name="TF_Запись_Регистрации" w:val=" "/>
    <w:docVar w:name="TF_КоличествоКуда" w:val="0"/>
    <w:docVar w:name="TF_КонтрБанк" w:val=" "/>
    <w:docVar w:name="TF_КонтрБанкБИК" w:val=" "/>
    <w:docVar w:name="TF_КонтрБанкКоррСчет" w:val=" "/>
    <w:docVar w:name="TF_КонтрБанкРСчет" w:val=" "/>
    <w:docVar w:name="TF_КонтрИмя" w:val=" "/>
    <w:docVar w:name="TF_КонтрИНН" w:val=" "/>
    <w:docVar w:name="TF_КонтрКПП" w:val=" "/>
    <w:docVar w:name="TF_Контрмаил" w:val=" "/>
    <w:docVar w:name="TF_КонтрОГРН" w:val=" "/>
    <w:docVar w:name="TF_Контрсмс" w:val=" "/>
    <w:docVar w:name="TF_Контртелефон" w:val=" "/>
    <w:docVar w:name="TF_НашБанк" w:val="Филиал ПАО Банк ВТБ в г.Нижнем Новгороде"/>
    <w:docVar w:name="TF_НашБанкБИК" w:val="042202837"/>
    <w:docVar w:name="TF_НашБанкКоррСчет" w:val="30101810200000000837"/>
    <w:docVar w:name="TF_НашБанкРСчет" w:val="40702810426240000662"/>
    <w:docVar w:name="TF_НомерБум" w:val=" "/>
    <w:docVar w:name="TF_НПИмя" w:val="Акционерное Общество &quot;Камский индустриальный парк &quot;Мастер&quot;"/>
    <w:docVar w:name="TF_НПКомм" w:val=" "/>
    <w:docVar w:name="TF_ОбъектАдресФ" w:val=" "/>
    <w:docVar w:name="TF_ОбъектНазначение" w:val=" "/>
    <w:docVar w:name="TF_ОбъектНомер" w:val=" "/>
    <w:docVar w:name="TF_ОбъектОписание" w:val=" "/>
    <w:docVar w:name="TF_Орган_Регистрации" w:val=" "/>
    <w:docVar w:name="TF_Принадлежность" w:val=" "/>
    <w:docVar w:name="TF_РеквИНН" w:val="1650120258"/>
    <w:docVar w:name="TF_РеквКПП" w:val="165001001"/>
    <w:docVar w:name="TF_РеквОГРН" w:val="1041616023514"/>
    <w:docVar w:name="TF_РуководительН_ДолжнРод" w:val=" "/>
    <w:docVar w:name="TF_РуководительН_ОснованиеПодписи" w:val=" "/>
    <w:docVar w:name="TF_РуководительП_ДолжнРод" w:val=" "/>
    <w:docVar w:name="TF_РуководительП_ОснованиеПодписи" w:val=" "/>
    <w:docVar w:name="TF_Свидетельство_Номер" w:val=" "/>
    <w:docVar w:name="TF_Сертификат" w:val=" "/>
    <w:docVar w:name="TF_СуммаКуда" w:val="- (ноль рублей 00 копеек)"/>
    <w:docVar w:name="TF_ЦенаКуда" w:val="- (ноль рублей 00 копеек)"/>
  </w:docVars>
  <w:rsids>
    <w:rsidRoot w:val="004A6E15"/>
    <w:rsid w:val="000006E8"/>
    <w:rsid w:val="0000200C"/>
    <w:rsid w:val="00004101"/>
    <w:rsid w:val="00016B2A"/>
    <w:rsid w:val="00021041"/>
    <w:rsid w:val="000257D8"/>
    <w:rsid w:val="00032C8B"/>
    <w:rsid w:val="000369E6"/>
    <w:rsid w:val="00037886"/>
    <w:rsid w:val="00047F87"/>
    <w:rsid w:val="0005124C"/>
    <w:rsid w:val="00051EFC"/>
    <w:rsid w:val="000541D2"/>
    <w:rsid w:val="00057CA9"/>
    <w:rsid w:val="00062240"/>
    <w:rsid w:val="00063F4C"/>
    <w:rsid w:val="00064F0A"/>
    <w:rsid w:val="00071DAB"/>
    <w:rsid w:val="000731B6"/>
    <w:rsid w:val="00076D00"/>
    <w:rsid w:val="00081969"/>
    <w:rsid w:val="000860F3"/>
    <w:rsid w:val="00091777"/>
    <w:rsid w:val="00093365"/>
    <w:rsid w:val="000956CD"/>
    <w:rsid w:val="000A4184"/>
    <w:rsid w:val="000A44B5"/>
    <w:rsid w:val="000A4ADC"/>
    <w:rsid w:val="000B37F4"/>
    <w:rsid w:val="000B4BFF"/>
    <w:rsid w:val="000C126B"/>
    <w:rsid w:val="000C7638"/>
    <w:rsid w:val="000D2342"/>
    <w:rsid w:val="000D35A5"/>
    <w:rsid w:val="000E4E76"/>
    <w:rsid w:val="000E6386"/>
    <w:rsid w:val="000F19EE"/>
    <w:rsid w:val="000F25D4"/>
    <w:rsid w:val="00100395"/>
    <w:rsid w:val="00101DB8"/>
    <w:rsid w:val="00103079"/>
    <w:rsid w:val="0010662C"/>
    <w:rsid w:val="00111E7A"/>
    <w:rsid w:val="00114E0F"/>
    <w:rsid w:val="00116717"/>
    <w:rsid w:val="00120023"/>
    <w:rsid w:val="00122417"/>
    <w:rsid w:val="00127B1D"/>
    <w:rsid w:val="001415D1"/>
    <w:rsid w:val="00152DDB"/>
    <w:rsid w:val="00162C94"/>
    <w:rsid w:val="001644F4"/>
    <w:rsid w:val="00165A76"/>
    <w:rsid w:val="001742FA"/>
    <w:rsid w:val="00181253"/>
    <w:rsid w:val="00186875"/>
    <w:rsid w:val="001945BA"/>
    <w:rsid w:val="001A3A99"/>
    <w:rsid w:val="001A5AB8"/>
    <w:rsid w:val="001A5B83"/>
    <w:rsid w:val="001B7CEE"/>
    <w:rsid w:val="001C0E74"/>
    <w:rsid w:val="001C5937"/>
    <w:rsid w:val="001D0007"/>
    <w:rsid w:val="001D0B55"/>
    <w:rsid w:val="001D14C7"/>
    <w:rsid w:val="001D3893"/>
    <w:rsid w:val="001D3D72"/>
    <w:rsid w:val="001D4F9E"/>
    <w:rsid w:val="001D64E1"/>
    <w:rsid w:val="001D73B1"/>
    <w:rsid w:val="001E0B4A"/>
    <w:rsid w:val="0020334E"/>
    <w:rsid w:val="002100C0"/>
    <w:rsid w:val="00230CDF"/>
    <w:rsid w:val="00231E1D"/>
    <w:rsid w:val="00232754"/>
    <w:rsid w:val="00240C3A"/>
    <w:rsid w:val="00244816"/>
    <w:rsid w:val="002612B7"/>
    <w:rsid w:val="00262885"/>
    <w:rsid w:val="00263C4C"/>
    <w:rsid w:val="0027585C"/>
    <w:rsid w:val="00282014"/>
    <w:rsid w:val="00285086"/>
    <w:rsid w:val="00292ABE"/>
    <w:rsid w:val="002A1755"/>
    <w:rsid w:val="002C3627"/>
    <w:rsid w:val="002C4848"/>
    <w:rsid w:val="002C5F86"/>
    <w:rsid w:val="002C746D"/>
    <w:rsid w:val="002D675C"/>
    <w:rsid w:val="002D75CC"/>
    <w:rsid w:val="002E1ABC"/>
    <w:rsid w:val="002E3A55"/>
    <w:rsid w:val="002F34A7"/>
    <w:rsid w:val="002F7839"/>
    <w:rsid w:val="00302AAB"/>
    <w:rsid w:val="00304446"/>
    <w:rsid w:val="00304E28"/>
    <w:rsid w:val="003055D7"/>
    <w:rsid w:val="00313CF2"/>
    <w:rsid w:val="00316E9B"/>
    <w:rsid w:val="0031780B"/>
    <w:rsid w:val="00320A42"/>
    <w:rsid w:val="00321400"/>
    <w:rsid w:val="00330A14"/>
    <w:rsid w:val="003422C8"/>
    <w:rsid w:val="003458F2"/>
    <w:rsid w:val="00346942"/>
    <w:rsid w:val="003501DF"/>
    <w:rsid w:val="0035775F"/>
    <w:rsid w:val="00366CA7"/>
    <w:rsid w:val="0037662A"/>
    <w:rsid w:val="003806F5"/>
    <w:rsid w:val="00383068"/>
    <w:rsid w:val="00385A18"/>
    <w:rsid w:val="0039081C"/>
    <w:rsid w:val="003960B9"/>
    <w:rsid w:val="003A18CE"/>
    <w:rsid w:val="003B3A26"/>
    <w:rsid w:val="003B740D"/>
    <w:rsid w:val="003C1F90"/>
    <w:rsid w:val="003C6090"/>
    <w:rsid w:val="003C6557"/>
    <w:rsid w:val="003C6B4B"/>
    <w:rsid w:val="003C7DC0"/>
    <w:rsid w:val="003D0507"/>
    <w:rsid w:val="003D190C"/>
    <w:rsid w:val="003D2039"/>
    <w:rsid w:val="003E0CD1"/>
    <w:rsid w:val="003E254A"/>
    <w:rsid w:val="003E2DBC"/>
    <w:rsid w:val="003E4049"/>
    <w:rsid w:val="003E770F"/>
    <w:rsid w:val="003F10C7"/>
    <w:rsid w:val="003F705C"/>
    <w:rsid w:val="003F79D8"/>
    <w:rsid w:val="00405A46"/>
    <w:rsid w:val="00406B81"/>
    <w:rsid w:val="004133A0"/>
    <w:rsid w:val="0041530E"/>
    <w:rsid w:val="00425A7D"/>
    <w:rsid w:val="0043131F"/>
    <w:rsid w:val="00436A70"/>
    <w:rsid w:val="00443418"/>
    <w:rsid w:val="00450441"/>
    <w:rsid w:val="00451226"/>
    <w:rsid w:val="00454068"/>
    <w:rsid w:val="00455012"/>
    <w:rsid w:val="00473ECE"/>
    <w:rsid w:val="004776BB"/>
    <w:rsid w:val="004807CF"/>
    <w:rsid w:val="00481985"/>
    <w:rsid w:val="00491207"/>
    <w:rsid w:val="00493D00"/>
    <w:rsid w:val="0049599A"/>
    <w:rsid w:val="00496509"/>
    <w:rsid w:val="00497A87"/>
    <w:rsid w:val="00497ECC"/>
    <w:rsid w:val="004A6E15"/>
    <w:rsid w:val="004A7296"/>
    <w:rsid w:val="004B5980"/>
    <w:rsid w:val="004C3690"/>
    <w:rsid w:val="004C68F2"/>
    <w:rsid w:val="004D3327"/>
    <w:rsid w:val="004E31C6"/>
    <w:rsid w:val="004E34FF"/>
    <w:rsid w:val="004F1AC4"/>
    <w:rsid w:val="004F295B"/>
    <w:rsid w:val="00500C66"/>
    <w:rsid w:val="005041B2"/>
    <w:rsid w:val="0050575D"/>
    <w:rsid w:val="005430D5"/>
    <w:rsid w:val="00544904"/>
    <w:rsid w:val="0055474E"/>
    <w:rsid w:val="00554FBC"/>
    <w:rsid w:val="005574B5"/>
    <w:rsid w:val="005637F4"/>
    <w:rsid w:val="00565844"/>
    <w:rsid w:val="0056776F"/>
    <w:rsid w:val="0058260F"/>
    <w:rsid w:val="005835FF"/>
    <w:rsid w:val="00583A58"/>
    <w:rsid w:val="005865CA"/>
    <w:rsid w:val="0059173F"/>
    <w:rsid w:val="005A3644"/>
    <w:rsid w:val="005B0720"/>
    <w:rsid w:val="005B2BE3"/>
    <w:rsid w:val="005B3C14"/>
    <w:rsid w:val="005C2F7B"/>
    <w:rsid w:val="005C39F4"/>
    <w:rsid w:val="005C637B"/>
    <w:rsid w:val="005C6DB6"/>
    <w:rsid w:val="005D5155"/>
    <w:rsid w:val="005E1845"/>
    <w:rsid w:val="005F0AAB"/>
    <w:rsid w:val="005F149D"/>
    <w:rsid w:val="005F7176"/>
    <w:rsid w:val="00601AA5"/>
    <w:rsid w:val="00604BDF"/>
    <w:rsid w:val="00606901"/>
    <w:rsid w:val="00607409"/>
    <w:rsid w:val="00612B9D"/>
    <w:rsid w:val="00613F49"/>
    <w:rsid w:val="00614506"/>
    <w:rsid w:val="00616376"/>
    <w:rsid w:val="00616775"/>
    <w:rsid w:val="00617420"/>
    <w:rsid w:val="00617BB9"/>
    <w:rsid w:val="00621C5D"/>
    <w:rsid w:val="006261AB"/>
    <w:rsid w:val="006310FD"/>
    <w:rsid w:val="00640329"/>
    <w:rsid w:val="00642331"/>
    <w:rsid w:val="00642D04"/>
    <w:rsid w:val="00646552"/>
    <w:rsid w:val="00652FBD"/>
    <w:rsid w:val="00660B49"/>
    <w:rsid w:val="0066101D"/>
    <w:rsid w:val="00662F4C"/>
    <w:rsid w:val="006634C2"/>
    <w:rsid w:val="00665AB2"/>
    <w:rsid w:val="00666A24"/>
    <w:rsid w:val="00672AE1"/>
    <w:rsid w:val="00672B63"/>
    <w:rsid w:val="0067522E"/>
    <w:rsid w:val="006909F7"/>
    <w:rsid w:val="00692FB1"/>
    <w:rsid w:val="00695B5D"/>
    <w:rsid w:val="00696C33"/>
    <w:rsid w:val="006A5C26"/>
    <w:rsid w:val="006B253E"/>
    <w:rsid w:val="006B7890"/>
    <w:rsid w:val="006C01E1"/>
    <w:rsid w:val="006C3E98"/>
    <w:rsid w:val="006D0627"/>
    <w:rsid w:val="006D5E85"/>
    <w:rsid w:val="006D6696"/>
    <w:rsid w:val="006E00E3"/>
    <w:rsid w:val="006E66A2"/>
    <w:rsid w:val="006F2BBE"/>
    <w:rsid w:val="006F3C66"/>
    <w:rsid w:val="007011DB"/>
    <w:rsid w:val="007025B1"/>
    <w:rsid w:val="00703144"/>
    <w:rsid w:val="007033A9"/>
    <w:rsid w:val="0071342F"/>
    <w:rsid w:val="00716170"/>
    <w:rsid w:val="00721F76"/>
    <w:rsid w:val="00722449"/>
    <w:rsid w:val="007275D2"/>
    <w:rsid w:val="00727944"/>
    <w:rsid w:val="007342DB"/>
    <w:rsid w:val="00735D55"/>
    <w:rsid w:val="00736A17"/>
    <w:rsid w:val="007400C4"/>
    <w:rsid w:val="00747ACA"/>
    <w:rsid w:val="0075137E"/>
    <w:rsid w:val="0076218C"/>
    <w:rsid w:val="00762304"/>
    <w:rsid w:val="0077043E"/>
    <w:rsid w:val="00771C59"/>
    <w:rsid w:val="0078297C"/>
    <w:rsid w:val="00784A6A"/>
    <w:rsid w:val="007861A0"/>
    <w:rsid w:val="007908A4"/>
    <w:rsid w:val="00795353"/>
    <w:rsid w:val="00795AF2"/>
    <w:rsid w:val="00795B00"/>
    <w:rsid w:val="007A62C0"/>
    <w:rsid w:val="007B1BBB"/>
    <w:rsid w:val="007C1A38"/>
    <w:rsid w:val="007C65D0"/>
    <w:rsid w:val="007C7BB7"/>
    <w:rsid w:val="007D1E16"/>
    <w:rsid w:val="007E4BE2"/>
    <w:rsid w:val="007E7E0C"/>
    <w:rsid w:val="007F4A24"/>
    <w:rsid w:val="007F6385"/>
    <w:rsid w:val="00800C9A"/>
    <w:rsid w:val="00803FB7"/>
    <w:rsid w:val="008063E2"/>
    <w:rsid w:val="0081142E"/>
    <w:rsid w:val="00811867"/>
    <w:rsid w:val="00811A6E"/>
    <w:rsid w:val="00812339"/>
    <w:rsid w:val="0081235F"/>
    <w:rsid w:val="00812B81"/>
    <w:rsid w:val="00812F96"/>
    <w:rsid w:val="00813C35"/>
    <w:rsid w:val="0081709D"/>
    <w:rsid w:val="00825589"/>
    <w:rsid w:val="00826DF1"/>
    <w:rsid w:val="00827BD0"/>
    <w:rsid w:val="00830333"/>
    <w:rsid w:val="008321B7"/>
    <w:rsid w:val="00832DFF"/>
    <w:rsid w:val="00832F91"/>
    <w:rsid w:val="00835631"/>
    <w:rsid w:val="00837F0E"/>
    <w:rsid w:val="00837F7B"/>
    <w:rsid w:val="008400E6"/>
    <w:rsid w:val="00841AB7"/>
    <w:rsid w:val="0084240F"/>
    <w:rsid w:val="00842445"/>
    <w:rsid w:val="00843F42"/>
    <w:rsid w:val="00845D55"/>
    <w:rsid w:val="008468AC"/>
    <w:rsid w:val="008519C5"/>
    <w:rsid w:val="00851C36"/>
    <w:rsid w:val="008622C4"/>
    <w:rsid w:val="008635D8"/>
    <w:rsid w:val="00863B1D"/>
    <w:rsid w:val="00863D0B"/>
    <w:rsid w:val="008643E9"/>
    <w:rsid w:val="0086483F"/>
    <w:rsid w:val="00877F9A"/>
    <w:rsid w:val="00881177"/>
    <w:rsid w:val="00881D9D"/>
    <w:rsid w:val="008906FF"/>
    <w:rsid w:val="008A29BC"/>
    <w:rsid w:val="008B41F5"/>
    <w:rsid w:val="008B4E15"/>
    <w:rsid w:val="008C7990"/>
    <w:rsid w:val="008D18C0"/>
    <w:rsid w:val="008D572C"/>
    <w:rsid w:val="008E0D6A"/>
    <w:rsid w:val="008E304E"/>
    <w:rsid w:val="008E4457"/>
    <w:rsid w:val="008E55BA"/>
    <w:rsid w:val="008E5AF2"/>
    <w:rsid w:val="008E6342"/>
    <w:rsid w:val="008E7E5D"/>
    <w:rsid w:val="0090136E"/>
    <w:rsid w:val="00901A49"/>
    <w:rsid w:val="00903B5A"/>
    <w:rsid w:val="009111FA"/>
    <w:rsid w:val="00916EDF"/>
    <w:rsid w:val="00921F7C"/>
    <w:rsid w:val="0092275D"/>
    <w:rsid w:val="009273FF"/>
    <w:rsid w:val="00933469"/>
    <w:rsid w:val="00934B0C"/>
    <w:rsid w:val="00941E2C"/>
    <w:rsid w:val="0094580B"/>
    <w:rsid w:val="00955AC4"/>
    <w:rsid w:val="0095743B"/>
    <w:rsid w:val="0096077B"/>
    <w:rsid w:val="00964C13"/>
    <w:rsid w:val="0097045E"/>
    <w:rsid w:val="009750A5"/>
    <w:rsid w:val="00976F31"/>
    <w:rsid w:val="00981A66"/>
    <w:rsid w:val="00982514"/>
    <w:rsid w:val="00986FF2"/>
    <w:rsid w:val="00991FB8"/>
    <w:rsid w:val="00994F14"/>
    <w:rsid w:val="00995BF6"/>
    <w:rsid w:val="009A64AC"/>
    <w:rsid w:val="009C1983"/>
    <w:rsid w:val="009C45EA"/>
    <w:rsid w:val="009C6118"/>
    <w:rsid w:val="009D26C0"/>
    <w:rsid w:val="009D47A0"/>
    <w:rsid w:val="009D7B89"/>
    <w:rsid w:val="009E14E5"/>
    <w:rsid w:val="009E19AA"/>
    <w:rsid w:val="009E29E8"/>
    <w:rsid w:val="009E3E05"/>
    <w:rsid w:val="009E6BF9"/>
    <w:rsid w:val="009F01D6"/>
    <w:rsid w:val="009F0693"/>
    <w:rsid w:val="009F0B13"/>
    <w:rsid w:val="009F7042"/>
    <w:rsid w:val="009F7045"/>
    <w:rsid w:val="00A0035A"/>
    <w:rsid w:val="00A0751F"/>
    <w:rsid w:val="00A141C1"/>
    <w:rsid w:val="00A15A8F"/>
    <w:rsid w:val="00A20B78"/>
    <w:rsid w:val="00A2241F"/>
    <w:rsid w:val="00A2544E"/>
    <w:rsid w:val="00A3400D"/>
    <w:rsid w:val="00A342A7"/>
    <w:rsid w:val="00A35082"/>
    <w:rsid w:val="00A50E56"/>
    <w:rsid w:val="00A51E2F"/>
    <w:rsid w:val="00A52801"/>
    <w:rsid w:val="00A52918"/>
    <w:rsid w:val="00A52BEC"/>
    <w:rsid w:val="00A52CBF"/>
    <w:rsid w:val="00A56C91"/>
    <w:rsid w:val="00A6451B"/>
    <w:rsid w:val="00A64A12"/>
    <w:rsid w:val="00A70286"/>
    <w:rsid w:val="00A72B44"/>
    <w:rsid w:val="00A7607A"/>
    <w:rsid w:val="00A8063B"/>
    <w:rsid w:val="00A81B49"/>
    <w:rsid w:val="00A83F12"/>
    <w:rsid w:val="00A879FC"/>
    <w:rsid w:val="00A96F3C"/>
    <w:rsid w:val="00A97F11"/>
    <w:rsid w:val="00AA0923"/>
    <w:rsid w:val="00AA1167"/>
    <w:rsid w:val="00AA235C"/>
    <w:rsid w:val="00AA24F0"/>
    <w:rsid w:val="00AA3428"/>
    <w:rsid w:val="00AA581A"/>
    <w:rsid w:val="00AB0502"/>
    <w:rsid w:val="00AB14D6"/>
    <w:rsid w:val="00AB5A96"/>
    <w:rsid w:val="00AC6BD9"/>
    <w:rsid w:val="00AE21A9"/>
    <w:rsid w:val="00AF4735"/>
    <w:rsid w:val="00AF6734"/>
    <w:rsid w:val="00AF7C6F"/>
    <w:rsid w:val="00B04D5E"/>
    <w:rsid w:val="00B078B3"/>
    <w:rsid w:val="00B07FDA"/>
    <w:rsid w:val="00B175FB"/>
    <w:rsid w:val="00B212CC"/>
    <w:rsid w:val="00B230CD"/>
    <w:rsid w:val="00B26DD9"/>
    <w:rsid w:val="00B31823"/>
    <w:rsid w:val="00B33D90"/>
    <w:rsid w:val="00B34AA5"/>
    <w:rsid w:val="00B459EA"/>
    <w:rsid w:val="00B5722F"/>
    <w:rsid w:val="00B60301"/>
    <w:rsid w:val="00B61139"/>
    <w:rsid w:val="00B65987"/>
    <w:rsid w:val="00B703E0"/>
    <w:rsid w:val="00B71A85"/>
    <w:rsid w:val="00B72231"/>
    <w:rsid w:val="00B72D5B"/>
    <w:rsid w:val="00B93E00"/>
    <w:rsid w:val="00B95997"/>
    <w:rsid w:val="00BA48B6"/>
    <w:rsid w:val="00BA4CAC"/>
    <w:rsid w:val="00BA625A"/>
    <w:rsid w:val="00BB107F"/>
    <w:rsid w:val="00BB2DBD"/>
    <w:rsid w:val="00BB5080"/>
    <w:rsid w:val="00BC758E"/>
    <w:rsid w:val="00BD005A"/>
    <w:rsid w:val="00BD08E0"/>
    <w:rsid w:val="00BD2B25"/>
    <w:rsid w:val="00BE69BA"/>
    <w:rsid w:val="00BE7B6E"/>
    <w:rsid w:val="00BF2DBE"/>
    <w:rsid w:val="00BF5C5D"/>
    <w:rsid w:val="00BF6C3F"/>
    <w:rsid w:val="00C00034"/>
    <w:rsid w:val="00C009F2"/>
    <w:rsid w:val="00C20F01"/>
    <w:rsid w:val="00C22FDA"/>
    <w:rsid w:val="00C401BF"/>
    <w:rsid w:val="00C43059"/>
    <w:rsid w:val="00C459A7"/>
    <w:rsid w:val="00C46E5C"/>
    <w:rsid w:val="00C65F4C"/>
    <w:rsid w:val="00C66071"/>
    <w:rsid w:val="00C6677D"/>
    <w:rsid w:val="00C71CA3"/>
    <w:rsid w:val="00C72E67"/>
    <w:rsid w:val="00C86B87"/>
    <w:rsid w:val="00C92361"/>
    <w:rsid w:val="00C9404D"/>
    <w:rsid w:val="00C94D6A"/>
    <w:rsid w:val="00C94DB5"/>
    <w:rsid w:val="00CA02B6"/>
    <w:rsid w:val="00CA0A50"/>
    <w:rsid w:val="00CA1E5F"/>
    <w:rsid w:val="00CA7654"/>
    <w:rsid w:val="00CB12DB"/>
    <w:rsid w:val="00CB48A9"/>
    <w:rsid w:val="00CB565D"/>
    <w:rsid w:val="00CB5B48"/>
    <w:rsid w:val="00CC216F"/>
    <w:rsid w:val="00CC262D"/>
    <w:rsid w:val="00CC2B79"/>
    <w:rsid w:val="00CC31D6"/>
    <w:rsid w:val="00CC7BA9"/>
    <w:rsid w:val="00CD4E5B"/>
    <w:rsid w:val="00CD53A9"/>
    <w:rsid w:val="00CD6CC3"/>
    <w:rsid w:val="00CE2D0C"/>
    <w:rsid w:val="00CF0081"/>
    <w:rsid w:val="00CF2DD7"/>
    <w:rsid w:val="00CF7F32"/>
    <w:rsid w:val="00D00827"/>
    <w:rsid w:val="00D022D4"/>
    <w:rsid w:val="00D07056"/>
    <w:rsid w:val="00D070B8"/>
    <w:rsid w:val="00D120E8"/>
    <w:rsid w:val="00D15EC6"/>
    <w:rsid w:val="00D17395"/>
    <w:rsid w:val="00D179F1"/>
    <w:rsid w:val="00D23483"/>
    <w:rsid w:val="00D30A59"/>
    <w:rsid w:val="00D313E5"/>
    <w:rsid w:val="00D33081"/>
    <w:rsid w:val="00D341E6"/>
    <w:rsid w:val="00D351C5"/>
    <w:rsid w:val="00D35DCC"/>
    <w:rsid w:val="00D41E81"/>
    <w:rsid w:val="00D423C0"/>
    <w:rsid w:val="00D4363A"/>
    <w:rsid w:val="00D45ACA"/>
    <w:rsid w:val="00D463A7"/>
    <w:rsid w:val="00D5025D"/>
    <w:rsid w:val="00D5657E"/>
    <w:rsid w:val="00D6179E"/>
    <w:rsid w:val="00D61F16"/>
    <w:rsid w:val="00D6494B"/>
    <w:rsid w:val="00D70776"/>
    <w:rsid w:val="00D74320"/>
    <w:rsid w:val="00D760BA"/>
    <w:rsid w:val="00D8547E"/>
    <w:rsid w:val="00D8794C"/>
    <w:rsid w:val="00D950E6"/>
    <w:rsid w:val="00DA0242"/>
    <w:rsid w:val="00DA0BE0"/>
    <w:rsid w:val="00DA56E6"/>
    <w:rsid w:val="00DB4407"/>
    <w:rsid w:val="00DC0FE8"/>
    <w:rsid w:val="00DC2FEF"/>
    <w:rsid w:val="00DC52E9"/>
    <w:rsid w:val="00DC6C45"/>
    <w:rsid w:val="00DD0CB9"/>
    <w:rsid w:val="00DD212F"/>
    <w:rsid w:val="00DD4044"/>
    <w:rsid w:val="00DD5F69"/>
    <w:rsid w:val="00DE607F"/>
    <w:rsid w:val="00DE7447"/>
    <w:rsid w:val="00DE7C30"/>
    <w:rsid w:val="00E0049B"/>
    <w:rsid w:val="00E10F8C"/>
    <w:rsid w:val="00E1387D"/>
    <w:rsid w:val="00E15C62"/>
    <w:rsid w:val="00E173A9"/>
    <w:rsid w:val="00E223A1"/>
    <w:rsid w:val="00E257BD"/>
    <w:rsid w:val="00E35B6A"/>
    <w:rsid w:val="00E35C7C"/>
    <w:rsid w:val="00E360D6"/>
    <w:rsid w:val="00E36B52"/>
    <w:rsid w:val="00E46392"/>
    <w:rsid w:val="00E47EED"/>
    <w:rsid w:val="00E5445F"/>
    <w:rsid w:val="00E579F9"/>
    <w:rsid w:val="00E63DE2"/>
    <w:rsid w:val="00E65CA1"/>
    <w:rsid w:val="00E667A2"/>
    <w:rsid w:val="00E734BC"/>
    <w:rsid w:val="00E766DF"/>
    <w:rsid w:val="00E82205"/>
    <w:rsid w:val="00E85DF8"/>
    <w:rsid w:val="00EA355A"/>
    <w:rsid w:val="00EA3ADC"/>
    <w:rsid w:val="00EA49CC"/>
    <w:rsid w:val="00EA770E"/>
    <w:rsid w:val="00EC0767"/>
    <w:rsid w:val="00EC502A"/>
    <w:rsid w:val="00ED1C7F"/>
    <w:rsid w:val="00ED2D5B"/>
    <w:rsid w:val="00ED5076"/>
    <w:rsid w:val="00ED6B44"/>
    <w:rsid w:val="00EE15C2"/>
    <w:rsid w:val="00EE57C7"/>
    <w:rsid w:val="00EE5CC6"/>
    <w:rsid w:val="00F07426"/>
    <w:rsid w:val="00F07613"/>
    <w:rsid w:val="00F13ADB"/>
    <w:rsid w:val="00F14C91"/>
    <w:rsid w:val="00F2030F"/>
    <w:rsid w:val="00F27748"/>
    <w:rsid w:val="00F32011"/>
    <w:rsid w:val="00F36198"/>
    <w:rsid w:val="00F42FC4"/>
    <w:rsid w:val="00F51946"/>
    <w:rsid w:val="00F52822"/>
    <w:rsid w:val="00F5758D"/>
    <w:rsid w:val="00F636E6"/>
    <w:rsid w:val="00F64553"/>
    <w:rsid w:val="00F645E6"/>
    <w:rsid w:val="00F65067"/>
    <w:rsid w:val="00F675FD"/>
    <w:rsid w:val="00F73590"/>
    <w:rsid w:val="00F73EEF"/>
    <w:rsid w:val="00F82BAA"/>
    <w:rsid w:val="00F82CA1"/>
    <w:rsid w:val="00F84679"/>
    <w:rsid w:val="00F91A0E"/>
    <w:rsid w:val="00F92E4D"/>
    <w:rsid w:val="00F94E20"/>
    <w:rsid w:val="00F95B19"/>
    <w:rsid w:val="00FA0F4D"/>
    <w:rsid w:val="00FA5641"/>
    <w:rsid w:val="00FB0315"/>
    <w:rsid w:val="00FB1035"/>
    <w:rsid w:val="00FB24BA"/>
    <w:rsid w:val="00FB537B"/>
    <w:rsid w:val="00FB5E86"/>
    <w:rsid w:val="00FC0788"/>
    <w:rsid w:val="00FC4262"/>
    <w:rsid w:val="00FD0E65"/>
    <w:rsid w:val="00FD1F2D"/>
    <w:rsid w:val="00FE19FA"/>
    <w:rsid w:val="00FE2419"/>
    <w:rsid w:val="00FE6381"/>
    <w:rsid w:val="00FE7762"/>
    <w:rsid w:val="00FF08B3"/>
    <w:rsid w:val="00FF2D10"/>
    <w:rsid w:val="00FF5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ABF998D-A854-411E-B537-A7C198C7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9EE"/>
    <w:pPr>
      <w:autoSpaceDE w:val="0"/>
      <w:autoSpaceDN w:val="0"/>
      <w:adjustRightInd w:val="0"/>
    </w:pPr>
    <w:rPr>
      <w:sz w:val="24"/>
      <w:szCs w:val="24"/>
    </w:rPr>
  </w:style>
  <w:style w:type="paragraph" w:styleId="1">
    <w:name w:val="heading 1"/>
    <w:basedOn w:val="a"/>
    <w:next w:val="a"/>
    <w:link w:val="10"/>
    <w:uiPriority w:val="99"/>
    <w:qFormat/>
    <w:rsid w:val="00A52C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CB48A9"/>
    <w:pPr>
      <w:keepNext/>
      <w:autoSpaceDE/>
      <w:autoSpaceDN/>
      <w:adjustRightInd/>
      <w:spacing w:before="240" w:after="60"/>
      <w:outlineLvl w:val="1"/>
    </w:pPr>
    <w:rPr>
      <w:rFonts w:ascii="Calibri" w:eastAsia="MS Gothic" w:hAnsi="Calibri"/>
      <w:b/>
      <w:bCs/>
      <w:i/>
      <w:iCs/>
      <w:sz w:val="28"/>
      <w:szCs w:val="28"/>
    </w:rPr>
  </w:style>
  <w:style w:type="paragraph" w:styleId="3">
    <w:name w:val="heading 3"/>
    <w:basedOn w:val="a"/>
    <w:next w:val="a"/>
    <w:link w:val="30"/>
    <w:unhideWhenUsed/>
    <w:qFormat/>
    <w:rsid w:val="00A52CB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52CB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B48A9"/>
    <w:rPr>
      <w:rFonts w:ascii="Calibri" w:eastAsia="MS Gothic" w:hAnsi="Calibri"/>
      <w:b/>
      <w:bCs/>
      <w:i/>
      <w:iCs/>
      <w:sz w:val="28"/>
      <w:szCs w:val="28"/>
    </w:rPr>
  </w:style>
  <w:style w:type="character" w:customStyle="1" w:styleId="30">
    <w:name w:val="Заголовок 3 Знак"/>
    <w:basedOn w:val="a0"/>
    <w:link w:val="3"/>
    <w:rsid w:val="00A52CBF"/>
    <w:rPr>
      <w:rFonts w:asciiTheme="majorHAnsi" w:eastAsiaTheme="majorEastAsia" w:hAnsiTheme="majorHAnsi" w:cstheme="majorBidi"/>
      <w:b/>
      <w:bCs/>
      <w:color w:val="4F81BD" w:themeColor="accent1"/>
      <w:sz w:val="24"/>
      <w:szCs w:val="24"/>
    </w:rPr>
  </w:style>
  <w:style w:type="paragraph" w:customStyle="1" w:styleId="11">
    <w:name w:val="Абзац списка1"/>
    <w:basedOn w:val="a"/>
    <w:rsid w:val="000F19EE"/>
    <w:pPr>
      <w:spacing w:after="200" w:line="276" w:lineRule="auto"/>
      <w:ind w:left="708"/>
    </w:pPr>
    <w:rPr>
      <w:rFonts w:ascii="Calibri" w:hAnsi="Calibri"/>
      <w:sz w:val="22"/>
    </w:rPr>
  </w:style>
  <w:style w:type="paragraph" w:styleId="a3">
    <w:name w:val="Body Text"/>
    <w:basedOn w:val="a"/>
    <w:link w:val="a4"/>
    <w:uiPriority w:val="99"/>
    <w:rsid w:val="000F19EE"/>
    <w:pPr>
      <w:widowControl w:val="0"/>
      <w:spacing w:after="200" w:line="276" w:lineRule="auto"/>
      <w:jc w:val="both"/>
    </w:pPr>
    <w:rPr>
      <w:rFonts w:ascii="Arial" w:hAnsi="Arial"/>
      <w:color w:val="000000"/>
      <w:sz w:val="22"/>
    </w:rPr>
  </w:style>
  <w:style w:type="character" w:customStyle="1" w:styleId="a4">
    <w:name w:val="Основной текст Знак"/>
    <w:basedOn w:val="a0"/>
    <w:link w:val="a3"/>
    <w:uiPriority w:val="99"/>
    <w:rsid w:val="000F19EE"/>
    <w:rPr>
      <w:rFonts w:ascii="Arial" w:hAnsi="Arial"/>
      <w:color w:val="000000"/>
      <w:sz w:val="22"/>
    </w:rPr>
  </w:style>
  <w:style w:type="character" w:customStyle="1" w:styleId="apple-style-span">
    <w:name w:val="apple-style-span"/>
    <w:basedOn w:val="a0"/>
    <w:rsid w:val="00D423C0"/>
  </w:style>
  <w:style w:type="character" w:customStyle="1" w:styleId="apple-converted-space">
    <w:name w:val="apple-converted-space"/>
    <w:basedOn w:val="a0"/>
    <w:rsid w:val="00D423C0"/>
  </w:style>
  <w:style w:type="paragraph" w:styleId="a5">
    <w:name w:val="List Paragraph"/>
    <w:basedOn w:val="a"/>
    <w:uiPriority w:val="34"/>
    <w:qFormat/>
    <w:rsid w:val="00D950E6"/>
    <w:pPr>
      <w:ind w:left="720"/>
      <w:contextualSpacing/>
    </w:pPr>
  </w:style>
  <w:style w:type="paragraph" w:styleId="a6">
    <w:name w:val="Balloon Text"/>
    <w:basedOn w:val="a"/>
    <w:link w:val="a7"/>
    <w:rsid w:val="00A81B49"/>
    <w:rPr>
      <w:rFonts w:ascii="Tahoma" w:hAnsi="Tahoma" w:cs="Tahoma"/>
      <w:sz w:val="16"/>
      <w:szCs w:val="16"/>
    </w:rPr>
  </w:style>
  <w:style w:type="character" w:customStyle="1" w:styleId="a7">
    <w:name w:val="Текст выноски Знак"/>
    <w:basedOn w:val="a0"/>
    <w:link w:val="a6"/>
    <w:rsid w:val="00A81B49"/>
    <w:rPr>
      <w:rFonts w:ascii="Tahoma" w:hAnsi="Tahoma" w:cs="Tahoma"/>
      <w:sz w:val="16"/>
      <w:szCs w:val="16"/>
    </w:rPr>
  </w:style>
  <w:style w:type="paragraph" w:styleId="a8">
    <w:name w:val="header"/>
    <w:basedOn w:val="a"/>
    <w:link w:val="a9"/>
    <w:uiPriority w:val="99"/>
    <w:rsid w:val="00493D00"/>
    <w:pPr>
      <w:tabs>
        <w:tab w:val="center" w:pos="4677"/>
        <w:tab w:val="right" w:pos="9355"/>
      </w:tabs>
    </w:pPr>
  </w:style>
  <w:style w:type="character" w:customStyle="1" w:styleId="a9">
    <w:name w:val="Верхний колонтитул Знак"/>
    <w:basedOn w:val="a0"/>
    <w:link w:val="a8"/>
    <w:uiPriority w:val="99"/>
    <w:rsid w:val="00493D00"/>
    <w:rPr>
      <w:sz w:val="24"/>
      <w:szCs w:val="24"/>
    </w:rPr>
  </w:style>
  <w:style w:type="paragraph" w:styleId="aa">
    <w:name w:val="footer"/>
    <w:basedOn w:val="a"/>
    <w:link w:val="ab"/>
    <w:uiPriority w:val="99"/>
    <w:rsid w:val="00493D00"/>
    <w:pPr>
      <w:tabs>
        <w:tab w:val="center" w:pos="4677"/>
        <w:tab w:val="right" w:pos="9355"/>
      </w:tabs>
    </w:pPr>
  </w:style>
  <w:style w:type="character" w:customStyle="1" w:styleId="ab">
    <w:name w:val="Нижний колонтитул Знак"/>
    <w:basedOn w:val="a0"/>
    <w:link w:val="aa"/>
    <w:uiPriority w:val="99"/>
    <w:rsid w:val="00493D00"/>
    <w:rPr>
      <w:sz w:val="24"/>
      <w:szCs w:val="24"/>
    </w:rPr>
  </w:style>
  <w:style w:type="paragraph" w:styleId="21">
    <w:name w:val="Body Text 2"/>
    <w:basedOn w:val="a"/>
    <w:link w:val="22"/>
    <w:uiPriority w:val="99"/>
    <w:rsid w:val="00A52CBF"/>
    <w:pPr>
      <w:spacing w:after="120" w:line="480" w:lineRule="auto"/>
    </w:pPr>
  </w:style>
  <w:style w:type="character" w:customStyle="1" w:styleId="22">
    <w:name w:val="Основной текст 2 Знак"/>
    <w:basedOn w:val="a0"/>
    <w:link w:val="21"/>
    <w:uiPriority w:val="99"/>
    <w:rsid w:val="00A52CBF"/>
    <w:rPr>
      <w:sz w:val="24"/>
      <w:szCs w:val="24"/>
    </w:rPr>
  </w:style>
  <w:style w:type="paragraph" w:styleId="ac">
    <w:name w:val="footnote text"/>
    <w:basedOn w:val="a"/>
    <w:link w:val="ad"/>
    <w:uiPriority w:val="99"/>
    <w:unhideWhenUsed/>
    <w:rsid w:val="00A52CBF"/>
    <w:pPr>
      <w:autoSpaceDE/>
      <w:autoSpaceDN/>
      <w:adjustRightInd/>
      <w:ind w:firstLine="709"/>
      <w:jc w:val="both"/>
    </w:pPr>
    <w:rPr>
      <w:rFonts w:eastAsia="Calibri"/>
      <w:sz w:val="20"/>
      <w:szCs w:val="20"/>
    </w:rPr>
  </w:style>
  <w:style w:type="character" w:customStyle="1" w:styleId="ad">
    <w:name w:val="Текст сноски Знак"/>
    <w:basedOn w:val="a0"/>
    <w:link w:val="ac"/>
    <w:uiPriority w:val="99"/>
    <w:rsid w:val="00A52CBF"/>
    <w:rPr>
      <w:rFonts w:eastAsia="Calibri"/>
    </w:rPr>
  </w:style>
  <w:style w:type="character" w:customStyle="1" w:styleId="12">
    <w:name w:val="Основной текст Знак1"/>
    <w:rsid w:val="008468AC"/>
    <w:rPr>
      <w:rFonts w:ascii="Arial" w:hAnsi="Arial"/>
      <w:color w:val="000000"/>
      <w:sz w:val="22"/>
      <w:lang w:val="ru-RU" w:eastAsia="ru-RU" w:bidi="ar-SA"/>
    </w:rPr>
  </w:style>
  <w:style w:type="character" w:customStyle="1" w:styleId="31">
    <w:name w:val="Знак Знак3"/>
    <w:rsid w:val="003E254A"/>
    <w:rPr>
      <w:rFonts w:ascii="Arial" w:hAnsi="Arial"/>
      <w:color w:val="000000"/>
      <w:sz w:val="22"/>
      <w:lang w:val="ru-RU" w:eastAsia="ru-RU" w:bidi="ar-SA"/>
    </w:rPr>
  </w:style>
  <w:style w:type="table" w:styleId="ae">
    <w:name w:val="Table Grid"/>
    <w:basedOn w:val="a1"/>
    <w:uiPriority w:val="59"/>
    <w:rsid w:val="008519C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link w:val="af0"/>
    <w:qFormat/>
    <w:rsid w:val="00C009F2"/>
    <w:pPr>
      <w:autoSpaceDE/>
      <w:autoSpaceDN/>
      <w:adjustRightInd/>
      <w:jc w:val="center"/>
    </w:pPr>
    <w:rPr>
      <w:rFonts w:eastAsia="SimSun"/>
      <w:b/>
      <w:bCs/>
    </w:rPr>
  </w:style>
  <w:style w:type="character" w:customStyle="1" w:styleId="af0">
    <w:name w:val="Заголовок Знак"/>
    <w:basedOn w:val="a0"/>
    <w:link w:val="af"/>
    <w:rsid w:val="00C009F2"/>
    <w:rPr>
      <w:rFonts w:eastAsia="SimSun"/>
      <w:b/>
      <w:bCs/>
      <w:sz w:val="24"/>
      <w:szCs w:val="24"/>
    </w:rPr>
  </w:style>
  <w:style w:type="paragraph" w:styleId="32">
    <w:name w:val="Body Text 3"/>
    <w:basedOn w:val="a"/>
    <w:link w:val="33"/>
    <w:rsid w:val="00C009F2"/>
    <w:pPr>
      <w:autoSpaceDE/>
      <w:autoSpaceDN/>
      <w:adjustRightInd/>
    </w:pPr>
    <w:rPr>
      <w:rFonts w:eastAsia="SimSun"/>
      <w:b/>
      <w:bCs/>
    </w:rPr>
  </w:style>
  <w:style w:type="character" w:customStyle="1" w:styleId="33">
    <w:name w:val="Основной текст 3 Знак"/>
    <w:basedOn w:val="a0"/>
    <w:link w:val="32"/>
    <w:rsid w:val="00C009F2"/>
    <w:rPr>
      <w:rFonts w:eastAsia="SimSun"/>
      <w:b/>
      <w:bCs/>
      <w:sz w:val="24"/>
      <w:szCs w:val="24"/>
    </w:rPr>
  </w:style>
  <w:style w:type="paragraph" w:styleId="af1">
    <w:name w:val="Body Text Indent"/>
    <w:basedOn w:val="a"/>
    <w:link w:val="af2"/>
    <w:rsid w:val="00C009F2"/>
    <w:pPr>
      <w:autoSpaceDE/>
      <w:autoSpaceDN/>
      <w:adjustRightInd/>
      <w:spacing w:after="120"/>
      <w:ind w:left="283"/>
    </w:pPr>
    <w:rPr>
      <w:rFonts w:eastAsia="SimSun"/>
    </w:rPr>
  </w:style>
  <w:style w:type="character" w:customStyle="1" w:styleId="af2">
    <w:name w:val="Основной текст с отступом Знак"/>
    <w:basedOn w:val="a0"/>
    <w:link w:val="af1"/>
    <w:rsid w:val="00C009F2"/>
    <w:rPr>
      <w:rFonts w:eastAsia="SimSun"/>
      <w:sz w:val="24"/>
      <w:szCs w:val="24"/>
    </w:rPr>
  </w:style>
  <w:style w:type="paragraph" w:customStyle="1" w:styleId="ConsNormal">
    <w:name w:val="ConsNormal"/>
    <w:rsid w:val="00C009F2"/>
    <w:pPr>
      <w:autoSpaceDE w:val="0"/>
      <w:autoSpaceDN w:val="0"/>
      <w:adjustRightInd w:val="0"/>
      <w:ind w:right="19772" w:firstLine="720"/>
    </w:pPr>
    <w:rPr>
      <w:rFonts w:ascii="Arial" w:eastAsia="SimSun" w:hAnsi="Arial" w:cs="Arial"/>
    </w:rPr>
  </w:style>
  <w:style w:type="character" w:styleId="af3">
    <w:name w:val="page number"/>
    <w:basedOn w:val="a0"/>
    <w:rsid w:val="00C009F2"/>
  </w:style>
  <w:style w:type="character" w:customStyle="1" w:styleId="af4">
    <w:name w:val="Знак Знак"/>
    <w:rsid w:val="00C009F2"/>
    <w:rPr>
      <w:rFonts w:ascii="Arial" w:hAnsi="Arial"/>
      <w:color w:val="000000"/>
      <w:sz w:val="22"/>
      <w:lang w:val="ru-RU" w:eastAsia="ru-RU" w:bidi="ar-SA"/>
    </w:rPr>
  </w:style>
  <w:style w:type="character" w:styleId="af5">
    <w:name w:val="Hyperlink"/>
    <w:rsid w:val="00C009F2"/>
    <w:rPr>
      <w:color w:val="0000FF"/>
      <w:u w:val="single"/>
    </w:rPr>
  </w:style>
  <w:style w:type="character" w:styleId="af6">
    <w:name w:val="annotation reference"/>
    <w:rsid w:val="00C009F2"/>
    <w:rPr>
      <w:sz w:val="16"/>
      <w:szCs w:val="16"/>
    </w:rPr>
  </w:style>
  <w:style w:type="paragraph" w:styleId="af7">
    <w:name w:val="annotation text"/>
    <w:basedOn w:val="a"/>
    <w:link w:val="af8"/>
    <w:rsid w:val="00C009F2"/>
    <w:pPr>
      <w:autoSpaceDE/>
      <w:autoSpaceDN/>
      <w:adjustRightInd/>
    </w:pPr>
    <w:rPr>
      <w:rFonts w:eastAsia="SimSun"/>
      <w:sz w:val="20"/>
      <w:szCs w:val="20"/>
    </w:rPr>
  </w:style>
  <w:style w:type="character" w:customStyle="1" w:styleId="af8">
    <w:name w:val="Текст примечания Знак"/>
    <w:basedOn w:val="a0"/>
    <w:link w:val="af7"/>
    <w:rsid w:val="00C009F2"/>
    <w:rPr>
      <w:rFonts w:eastAsia="SimSun"/>
    </w:rPr>
  </w:style>
  <w:style w:type="paragraph" w:styleId="af9">
    <w:name w:val="annotation subject"/>
    <w:basedOn w:val="af7"/>
    <w:next w:val="af7"/>
    <w:link w:val="afa"/>
    <w:rsid w:val="00C009F2"/>
    <w:rPr>
      <w:b/>
      <w:bCs/>
    </w:rPr>
  </w:style>
  <w:style w:type="character" w:customStyle="1" w:styleId="afa">
    <w:name w:val="Тема примечания Знак"/>
    <w:basedOn w:val="af8"/>
    <w:link w:val="af9"/>
    <w:rsid w:val="00C009F2"/>
    <w:rPr>
      <w:rFonts w:eastAsia="SimSun"/>
      <w:b/>
      <w:bCs/>
    </w:rPr>
  </w:style>
  <w:style w:type="character" w:styleId="afb">
    <w:name w:val="footnote reference"/>
    <w:unhideWhenUsed/>
    <w:rsid w:val="00C009F2"/>
    <w:rPr>
      <w:vertAlign w:val="superscript"/>
    </w:rPr>
  </w:style>
  <w:style w:type="paragraph" w:styleId="afc">
    <w:name w:val="Revision"/>
    <w:hidden/>
    <w:uiPriority w:val="99"/>
    <w:semiHidden/>
    <w:rsid w:val="00064F0A"/>
    <w:rPr>
      <w:sz w:val="24"/>
      <w:szCs w:val="24"/>
    </w:rPr>
  </w:style>
  <w:style w:type="character" w:customStyle="1" w:styleId="afd">
    <w:name w:val="Основной текст_"/>
    <w:link w:val="23"/>
    <w:rsid w:val="00F82CA1"/>
    <w:rPr>
      <w:sz w:val="24"/>
      <w:szCs w:val="24"/>
      <w:shd w:val="clear" w:color="auto" w:fill="FFFFFF"/>
    </w:rPr>
  </w:style>
  <w:style w:type="character" w:customStyle="1" w:styleId="24">
    <w:name w:val="Основной текст (2)_"/>
    <w:link w:val="25"/>
    <w:rsid w:val="00F82CA1"/>
    <w:rPr>
      <w:sz w:val="21"/>
      <w:szCs w:val="21"/>
      <w:shd w:val="clear" w:color="auto" w:fill="FFFFFF"/>
    </w:rPr>
  </w:style>
  <w:style w:type="character" w:customStyle="1" w:styleId="13">
    <w:name w:val="Заголовок №1_"/>
    <w:link w:val="14"/>
    <w:rsid w:val="00F82CA1"/>
    <w:rPr>
      <w:rFonts w:ascii="Arial" w:eastAsia="Arial" w:hAnsi="Arial" w:cs="Arial"/>
      <w:sz w:val="28"/>
      <w:szCs w:val="28"/>
      <w:shd w:val="clear" w:color="auto" w:fill="FFFFFF"/>
    </w:rPr>
  </w:style>
  <w:style w:type="character" w:customStyle="1" w:styleId="34">
    <w:name w:val="Основной текст (3)_"/>
    <w:link w:val="35"/>
    <w:rsid w:val="00F82CA1"/>
    <w:rPr>
      <w:rFonts w:ascii="Arial" w:eastAsia="Arial" w:hAnsi="Arial" w:cs="Arial"/>
      <w:sz w:val="16"/>
      <w:szCs w:val="16"/>
      <w:shd w:val="clear" w:color="auto" w:fill="FFFFFF"/>
    </w:rPr>
  </w:style>
  <w:style w:type="paragraph" w:customStyle="1" w:styleId="23">
    <w:name w:val="Основной текст2"/>
    <w:basedOn w:val="a"/>
    <w:link w:val="afd"/>
    <w:rsid w:val="00F82CA1"/>
    <w:pPr>
      <w:shd w:val="clear" w:color="auto" w:fill="FFFFFF"/>
      <w:autoSpaceDE/>
      <w:autoSpaceDN/>
      <w:adjustRightInd/>
      <w:spacing w:before="300" w:after="300" w:line="0" w:lineRule="atLeast"/>
    </w:pPr>
  </w:style>
  <w:style w:type="paragraph" w:customStyle="1" w:styleId="25">
    <w:name w:val="Основной текст (2)"/>
    <w:basedOn w:val="a"/>
    <w:link w:val="24"/>
    <w:rsid w:val="00F82CA1"/>
    <w:pPr>
      <w:shd w:val="clear" w:color="auto" w:fill="FFFFFF"/>
      <w:autoSpaceDE/>
      <w:autoSpaceDN/>
      <w:adjustRightInd/>
      <w:spacing w:after="540" w:line="0" w:lineRule="atLeast"/>
    </w:pPr>
    <w:rPr>
      <w:sz w:val="21"/>
      <w:szCs w:val="21"/>
    </w:rPr>
  </w:style>
  <w:style w:type="paragraph" w:customStyle="1" w:styleId="14">
    <w:name w:val="Заголовок №1"/>
    <w:basedOn w:val="a"/>
    <w:link w:val="13"/>
    <w:rsid w:val="00F82CA1"/>
    <w:pPr>
      <w:shd w:val="clear" w:color="auto" w:fill="FFFFFF"/>
      <w:autoSpaceDE/>
      <w:autoSpaceDN/>
      <w:adjustRightInd/>
      <w:spacing w:before="540" w:after="300" w:line="0" w:lineRule="atLeast"/>
      <w:outlineLvl w:val="0"/>
    </w:pPr>
    <w:rPr>
      <w:rFonts w:ascii="Arial" w:eastAsia="Arial" w:hAnsi="Arial" w:cs="Arial"/>
      <w:sz w:val="28"/>
      <w:szCs w:val="28"/>
    </w:rPr>
  </w:style>
  <w:style w:type="paragraph" w:customStyle="1" w:styleId="35">
    <w:name w:val="Основной текст (3)"/>
    <w:basedOn w:val="a"/>
    <w:link w:val="34"/>
    <w:rsid w:val="00F82CA1"/>
    <w:pPr>
      <w:shd w:val="clear" w:color="auto" w:fill="FFFFFF"/>
      <w:autoSpaceDE/>
      <w:autoSpaceDN/>
      <w:adjustRightInd/>
      <w:spacing w:before="300" w:after="540" w:line="0" w:lineRule="atLeast"/>
    </w:pPr>
    <w:rPr>
      <w:rFonts w:ascii="Arial" w:eastAsia="Arial" w:hAnsi="Arial" w:cs="Arial"/>
      <w:sz w:val="16"/>
      <w:szCs w:val="16"/>
    </w:rPr>
  </w:style>
  <w:style w:type="paragraph" w:customStyle="1" w:styleId="afe">
    <w:name w:val="Текст основ"/>
    <w:basedOn w:val="a"/>
    <w:rsid w:val="00F82CA1"/>
    <w:pPr>
      <w:tabs>
        <w:tab w:val="left" w:pos="1191"/>
        <w:tab w:val="left" w:pos="1304"/>
        <w:tab w:val="left" w:pos="1588"/>
        <w:tab w:val="left" w:pos="1814"/>
        <w:tab w:val="left" w:pos="2098"/>
      </w:tabs>
      <w:overflowPunct w:val="0"/>
      <w:ind w:firstLine="737"/>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243675">
      <w:bodyDiv w:val="1"/>
      <w:marLeft w:val="0"/>
      <w:marRight w:val="0"/>
      <w:marTop w:val="0"/>
      <w:marBottom w:val="0"/>
      <w:divBdr>
        <w:top w:val="none" w:sz="0" w:space="0" w:color="auto"/>
        <w:left w:val="none" w:sz="0" w:space="0" w:color="auto"/>
        <w:bottom w:val="none" w:sz="0" w:space="0" w:color="auto"/>
        <w:right w:val="none" w:sz="0" w:space="0" w:color="auto"/>
      </w:divBdr>
    </w:div>
    <w:div w:id="601692843">
      <w:bodyDiv w:val="1"/>
      <w:marLeft w:val="0"/>
      <w:marRight w:val="0"/>
      <w:marTop w:val="0"/>
      <w:marBottom w:val="0"/>
      <w:divBdr>
        <w:top w:val="none" w:sz="0" w:space="0" w:color="auto"/>
        <w:left w:val="none" w:sz="0" w:space="0" w:color="auto"/>
        <w:bottom w:val="none" w:sz="0" w:space="0" w:color="auto"/>
        <w:right w:val="none" w:sz="0" w:space="0" w:color="auto"/>
      </w:divBdr>
    </w:div>
    <w:div w:id="838891898">
      <w:bodyDiv w:val="1"/>
      <w:marLeft w:val="0"/>
      <w:marRight w:val="0"/>
      <w:marTop w:val="0"/>
      <w:marBottom w:val="0"/>
      <w:divBdr>
        <w:top w:val="none" w:sz="0" w:space="0" w:color="auto"/>
        <w:left w:val="none" w:sz="0" w:space="0" w:color="auto"/>
        <w:bottom w:val="none" w:sz="0" w:space="0" w:color="auto"/>
        <w:right w:val="none" w:sz="0" w:space="0" w:color="auto"/>
      </w:divBdr>
    </w:div>
    <w:div w:id="847017532">
      <w:bodyDiv w:val="1"/>
      <w:marLeft w:val="0"/>
      <w:marRight w:val="0"/>
      <w:marTop w:val="0"/>
      <w:marBottom w:val="0"/>
      <w:divBdr>
        <w:top w:val="none" w:sz="0" w:space="0" w:color="auto"/>
        <w:left w:val="none" w:sz="0" w:space="0" w:color="auto"/>
        <w:bottom w:val="none" w:sz="0" w:space="0" w:color="auto"/>
        <w:right w:val="none" w:sz="0" w:space="0" w:color="auto"/>
      </w:divBdr>
    </w:div>
    <w:div w:id="1006901521">
      <w:bodyDiv w:val="1"/>
      <w:marLeft w:val="0"/>
      <w:marRight w:val="0"/>
      <w:marTop w:val="0"/>
      <w:marBottom w:val="0"/>
      <w:divBdr>
        <w:top w:val="none" w:sz="0" w:space="0" w:color="auto"/>
        <w:left w:val="none" w:sz="0" w:space="0" w:color="auto"/>
        <w:bottom w:val="none" w:sz="0" w:space="0" w:color="auto"/>
        <w:right w:val="none" w:sz="0" w:space="0" w:color="auto"/>
      </w:divBdr>
    </w:div>
    <w:div w:id="1043794210">
      <w:bodyDiv w:val="1"/>
      <w:marLeft w:val="0"/>
      <w:marRight w:val="0"/>
      <w:marTop w:val="0"/>
      <w:marBottom w:val="0"/>
      <w:divBdr>
        <w:top w:val="none" w:sz="0" w:space="0" w:color="auto"/>
        <w:left w:val="none" w:sz="0" w:space="0" w:color="auto"/>
        <w:bottom w:val="none" w:sz="0" w:space="0" w:color="auto"/>
        <w:right w:val="none" w:sz="0" w:space="0" w:color="auto"/>
      </w:divBdr>
    </w:div>
    <w:div w:id="1264531926">
      <w:bodyDiv w:val="1"/>
      <w:marLeft w:val="0"/>
      <w:marRight w:val="0"/>
      <w:marTop w:val="0"/>
      <w:marBottom w:val="0"/>
      <w:divBdr>
        <w:top w:val="none" w:sz="0" w:space="0" w:color="auto"/>
        <w:left w:val="none" w:sz="0" w:space="0" w:color="auto"/>
        <w:bottom w:val="none" w:sz="0" w:space="0" w:color="auto"/>
        <w:right w:val="none" w:sz="0" w:space="0" w:color="auto"/>
      </w:divBdr>
    </w:div>
    <w:div w:id="1414468358">
      <w:bodyDiv w:val="1"/>
      <w:marLeft w:val="0"/>
      <w:marRight w:val="0"/>
      <w:marTop w:val="0"/>
      <w:marBottom w:val="0"/>
      <w:divBdr>
        <w:top w:val="none" w:sz="0" w:space="0" w:color="auto"/>
        <w:left w:val="none" w:sz="0" w:space="0" w:color="auto"/>
        <w:bottom w:val="none" w:sz="0" w:space="0" w:color="auto"/>
        <w:right w:val="none" w:sz="0" w:space="0" w:color="auto"/>
      </w:divBdr>
    </w:div>
    <w:div w:id="142691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p-master@kamaz.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F689-1F95-4C07-9D8A-410773340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6382</Words>
  <Characters>36383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Кристина Игоревна</dc:creator>
  <dc:description>This document was created by docXConverter</dc:description>
  <cp:lastModifiedBy>Молчанова Виктория Андреевна</cp:lastModifiedBy>
  <cp:revision>2</cp:revision>
  <cp:lastPrinted>2014-05-23T04:13:00Z</cp:lastPrinted>
  <dcterms:created xsi:type="dcterms:W3CDTF">2023-03-24T11:29:00Z</dcterms:created>
  <dcterms:modified xsi:type="dcterms:W3CDTF">2023-03-24T11:29:00Z</dcterms:modified>
</cp:coreProperties>
</file>